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71" w:rsidRPr="00A25071" w:rsidRDefault="00A25071" w:rsidP="009865FD">
      <w:pPr>
        <w:spacing w:after="0" w:line="240" w:lineRule="auto"/>
        <w:ind w:left="10632"/>
        <w:rPr>
          <w:rFonts w:ascii="Times New Roman" w:eastAsia="Times New Roman" w:hAnsi="Times New Roman" w:cs="Times New Roman"/>
          <w:sz w:val="28"/>
          <w:szCs w:val="28"/>
          <w:lang w:eastAsia="ru-RU"/>
        </w:rPr>
      </w:pPr>
      <w:r w:rsidRPr="00A25071">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2</w:t>
      </w:r>
    </w:p>
    <w:p w:rsidR="00A25071" w:rsidRPr="00A25071" w:rsidRDefault="00A25071" w:rsidP="009865FD">
      <w:pPr>
        <w:spacing w:after="0" w:line="240" w:lineRule="auto"/>
        <w:ind w:left="10632"/>
        <w:rPr>
          <w:rFonts w:ascii="Times New Roman" w:eastAsia="Times New Roman" w:hAnsi="Times New Roman" w:cs="Times New Roman"/>
          <w:sz w:val="28"/>
          <w:szCs w:val="28"/>
          <w:lang w:eastAsia="ru-RU"/>
        </w:rPr>
      </w:pPr>
    </w:p>
    <w:p w:rsidR="00A25071" w:rsidRPr="00A25071" w:rsidRDefault="00C70971" w:rsidP="009865FD">
      <w:pPr>
        <w:spacing w:after="0" w:line="240" w:lineRule="auto"/>
        <w:ind w:left="1063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УТВЕРЖДЕНЫ</w:t>
      </w:r>
    </w:p>
    <w:p w:rsidR="009865FD" w:rsidRDefault="00A25071" w:rsidP="009865FD">
      <w:pPr>
        <w:spacing w:after="0" w:line="240" w:lineRule="auto"/>
        <w:ind w:left="10632"/>
        <w:rPr>
          <w:rFonts w:ascii="Times New Roman" w:eastAsia="Times New Roman" w:hAnsi="Times New Roman" w:cs="Times New Roman"/>
          <w:sz w:val="28"/>
          <w:szCs w:val="28"/>
          <w:lang w:eastAsia="ru-RU"/>
        </w:rPr>
      </w:pPr>
      <w:r w:rsidRPr="00A25071">
        <w:rPr>
          <w:rFonts w:ascii="Times New Roman" w:eastAsia="Times New Roman" w:hAnsi="Times New Roman" w:cs="Times New Roman"/>
          <w:sz w:val="28"/>
          <w:szCs w:val="28"/>
          <w:lang w:eastAsia="ru-RU"/>
        </w:rPr>
        <w:t xml:space="preserve">решением Совета </w:t>
      </w:r>
    </w:p>
    <w:p w:rsidR="00A25071" w:rsidRPr="00A25071" w:rsidRDefault="00A25071" w:rsidP="009865FD">
      <w:pPr>
        <w:spacing w:after="0" w:line="240" w:lineRule="auto"/>
        <w:ind w:left="10632"/>
        <w:rPr>
          <w:rFonts w:ascii="Times New Roman" w:eastAsia="Times New Roman" w:hAnsi="Times New Roman" w:cs="Times New Roman"/>
          <w:sz w:val="28"/>
          <w:szCs w:val="28"/>
          <w:lang w:eastAsia="ru-RU"/>
        </w:rPr>
      </w:pPr>
      <w:r w:rsidRPr="00A25071">
        <w:rPr>
          <w:rFonts w:ascii="Times New Roman" w:eastAsia="Times New Roman" w:hAnsi="Times New Roman" w:cs="Times New Roman"/>
          <w:sz w:val="28"/>
          <w:szCs w:val="28"/>
          <w:lang w:eastAsia="ru-RU"/>
        </w:rPr>
        <w:t>муниципального образования Мостовский район</w:t>
      </w:r>
    </w:p>
    <w:p w:rsidR="00B17423" w:rsidRPr="00E37243" w:rsidRDefault="009865FD" w:rsidP="009865FD">
      <w:pPr>
        <w:spacing w:after="0" w:line="240" w:lineRule="auto"/>
        <w:ind w:left="10632"/>
        <w:rPr>
          <w:rFonts w:ascii="Times New Roman" w:hAnsi="Times New Roman" w:cs="Times New Roman"/>
          <w:sz w:val="24"/>
          <w:szCs w:val="24"/>
        </w:rPr>
      </w:pPr>
      <w:r>
        <w:rPr>
          <w:rFonts w:ascii="Times New Roman" w:eastAsia="Times New Roman" w:hAnsi="Times New Roman" w:cs="Times New Roman"/>
          <w:sz w:val="28"/>
          <w:szCs w:val="28"/>
          <w:lang w:eastAsia="ru-RU"/>
        </w:rPr>
        <w:t>от ____________ № _______</w:t>
      </w:r>
    </w:p>
    <w:p w:rsidR="006437B3" w:rsidRDefault="006437B3" w:rsidP="00104E1F">
      <w:pPr>
        <w:spacing w:after="0" w:line="240" w:lineRule="auto"/>
        <w:jc w:val="center"/>
        <w:rPr>
          <w:rFonts w:ascii="Times New Roman" w:hAnsi="Times New Roman" w:cs="Times New Roman"/>
          <w:b/>
          <w:sz w:val="28"/>
          <w:szCs w:val="28"/>
        </w:rPr>
      </w:pPr>
    </w:p>
    <w:p w:rsidR="00425C04" w:rsidRDefault="00425C04" w:rsidP="00104E1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РАСХОДЫ</w:t>
      </w:r>
    </w:p>
    <w:p w:rsidR="0055393B" w:rsidRDefault="00ED72DC" w:rsidP="00104E1F">
      <w:pPr>
        <w:tabs>
          <w:tab w:val="left" w:pos="14742"/>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бюджета </w:t>
      </w:r>
      <w:r w:rsidR="007D48E2" w:rsidRPr="007D48E2">
        <w:rPr>
          <w:rFonts w:ascii="Times New Roman" w:hAnsi="Times New Roman" w:cs="Times New Roman"/>
          <w:b/>
          <w:sz w:val="28"/>
          <w:szCs w:val="28"/>
        </w:rPr>
        <w:t>муниципального обра</w:t>
      </w:r>
      <w:r w:rsidR="00E9094D">
        <w:rPr>
          <w:rFonts w:ascii="Times New Roman" w:hAnsi="Times New Roman" w:cs="Times New Roman"/>
          <w:b/>
          <w:sz w:val="28"/>
          <w:szCs w:val="28"/>
        </w:rPr>
        <w:t>зования Мостовский район</w:t>
      </w:r>
      <w:r>
        <w:rPr>
          <w:rFonts w:ascii="Times New Roman" w:hAnsi="Times New Roman" w:cs="Times New Roman"/>
          <w:b/>
          <w:sz w:val="28"/>
          <w:szCs w:val="28"/>
        </w:rPr>
        <w:t xml:space="preserve"> </w:t>
      </w:r>
    </w:p>
    <w:p w:rsidR="00E37243" w:rsidRDefault="00ED72DC" w:rsidP="00104E1F">
      <w:pPr>
        <w:tabs>
          <w:tab w:val="left" w:pos="14742"/>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ведомственной структуре </w:t>
      </w:r>
      <w:r w:rsidR="007712AC">
        <w:rPr>
          <w:rFonts w:ascii="Times New Roman" w:hAnsi="Times New Roman" w:cs="Times New Roman"/>
          <w:b/>
          <w:sz w:val="28"/>
          <w:szCs w:val="28"/>
        </w:rPr>
        <w:t xml:space="preserve">расходов </w:t>
      </w:r>
      <w:r w:rsidR="006437B3">
        <w:rPr>
          <w:rFonts w:ascii="Times New Roman" w:hAnsi="Times New Roman" w:cs="Times New Roman"/>
          <w:b/>
          <w:sz w:val="28"/>
          <w:szCs w:val="28"/>
        </w:rPr>
        <w:t>за 202</w:t>
      </w:r>
      <w:r w:rsidR="007F3461">
        <w:rPr>
          <w:rFonts w:ascii="Times New Roman" w:hAnsi="Times New Roman" w:cs="Times New Roman"/>
          <w:b/>
          <w:sz w:val="28"/>
          <w:szCs w:val="28"/>
        </w:rPr>
        <w:t>4</w:t>
      </w:r>
      <w:r w:rsidR="005013EA">
        <w:rPr>
          <w:rFonts w:ascii="Times New Roman" w:hAnsi="Times New Roman" w:cs="Times New Roman"/>
          <w:b/>
          <w:sz w:val="28"/>
          <w:szCs w:val="28"/>
        </w:rPr>
        <w:t xml:space="preserve"> </w:t>
      </w:r>
      <w:r w:rsidR="007D48E2" w:rsidRPr="007D48E2">
        <w:rPr>
          <w:rFonts w:ascii="Times New Roman" w:hAnsi="Times New Roman" w:cs="Times New Roman"/>
          <w:b/>
          <w:sz w:val="28"/>
          <w:szCs w:val="28"/>
        </w:rPr>
        <w:t>год</w:t>
      </w:r>
    </w:p>
    <w:p w:rsidR="00104E1F" w:rsidRDefault="00104E1F" w:rsidP="00E1114F">
      <w:pPr>
        <w:spacing w:after="0" w:line="240" w:lineRule="auto"/>
        <w:ind w:right="-172"/>
        <w:jc w:val="right"/>
        <w:rPr>
          <w:rFonts w:ascii="Times New Roman" w:hAnsi="Times New Roman" w:cs="Times New Roman"/>
          <w:sz w:val="24"/>
          <w:szCs w:val="24"/>
        </w:rPr>
      </w:pPr>
      <w:r w:rsidRPr="0055393B">
        <w:rPr>
          <w:rFonts w:ascii="Times New Roman" w:hAnsi="Times New Roman" w:cs="Times New Roman"/>
          <w:sz w:val="24"/>
          <w:szCs w:val="24"/>
        </w:rPr>
        <w:t>(тыс. рублей)</w:t>
      </w:r>
    </w:p>
    <w:tbl>
      <w:tblPr>
        <w:tblW w:w="1489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5"/>
        <w:gridCol w:w="567"/>
        <w:gridCol w:w="567"/>
        <w:gridCol w:w="567"/>
        <w:gridCol w:w="1559"/>
        <w:gridCol w:w="628"/>
        <w:gridCol w:w="1560"/>
        <w:gridCol w:w="1356"/>
        <w:gridCol w:w="1417"/>
        <w:gridCol w:w="993"/>
      </w:tblGrid>
      <w:tr w:rsidR="00E534BD" w:rsidRPr="0094759D" w:rsidTr="00AF066B">
        <w:trPr>
          <w:trHeight w:val="20"/>
        </w:trPr>
        <w:tc>
          <w:tcPr>
            <w:tcW w:w="5685"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Наименование показателя</w:t>
            </w:r>
          </w:p>
        </w:tc>
        <w:tc>
          <w:tcPr>
            <w:tcW w:w="567"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sz w:val="24"/>
                <w:szCs w:val="24"/>
                <w:lang w:eastAsia="ru-RU"/>
              </w:rPr>
            </w:pPr>
            <w:r w:rsidRPr="0094759D">
              <w:rPr>
                <w:rFonts w:ascii="Times New Roman" w:eastAsia="Times New Roman" w:hAnsi="Times New Roman" w:cs="Times New Roman"/>
                <w:sz w:val="24"/>
                <w:szCs w:val="24"/>
                <w:lang w:eastAsia="ru-RU"/>
              </w:rPr>
              <w:t>КВ</w:t>
            </w:r>
          </w:p>
          <w:p w:rsidR="00E534BD" w:rsidRPr="0094759D" w:rsidRDefault="00E534BD" w:rsidP="0094759D">
            <w:pPr>
              <w:spacing w:after="0" w:line="240" w:lineRule="auto"/>
              <w:jc w:val="center"/>
              <w:rPr>
                <w:rFonts w:ascii="Times New Roman" w:eastAsia="Times New Roman" w:hAnsi="Times New Roman" w:cs="Times New Roman"/>
                <w:sz w:val="24"/>
                <w:szCs w:val="24"/>
                <w:lang w:eastAsia="ru-RU"/>
              </w:rPr>
            </w:pPr>
            <w:r w:rsidRPr="0094759D">
              <w:rPr>
                <w:rFonts w:ascii="Times New Roman" w:eastAsia="Times New Roman" w:hAnsi="Times New Roman" w:cs="Times New Roman"/>
                <w:sz w:val="24"/>
                <w:szCs w:val="24"/>
                <w:lang w:eastAsia="ru-RU"/>
              </w:rPr>
              <w:t>СР</w:t>
            </w:r>
          </w:p>
        </w:tc>
        <w:tc>
          <w:tcPr>
            <w:tcW w:w="567"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Раздел</w:t>
            </w:r>
          </w:p>
        </w:tc>
        <w:tc>
          <w:tcPr>
            <w:tcW w:w="567"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Подраздел</w:t>
            </w:r>
          </w:p>
        </w:tc>
        <w:tc>
          <w:tcPr>
            <w:tcW w:w="1559"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Целевая статья</w:t>
            </w:r>
          </w:p>
        </w:tc>
        <w:tc>
          <w:tcPr>
            <w:tcW w:w="628" w:type="dxa"/>
            <w:shd w:val="clear" w:color="auto" w:fill="auto"/>
            <w:vAlign w:val="center"/>
            <w:hideMark/>
          </w:tcPr>
          <w:p w:rsidR="00E534BD" w:rsidRPr="0094759D" w:rsidRDefault="00E534BD" w:rsidP="0094759D">
            <w:pPr>
              <w:spacing w:after="0" w:line="240" w:lineRule="auto"/>
              <w:ind w:left="-108" w:right="-47"/>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 xml:space="preserve">Вид </w:t>
            </w:r>
            <w:proofErr w:type="gramStart"/>
            <w:r w:rsidRPr="0094759D">
              <w:rPr>
                <w:rFonts w:ascii="Times New Roman" w:eastAsia="Times New Roman" w:hAnsi="Times New Roman" w:cs="Times New Roman"/>
                <w:color w:val="000000" w:themeColor="text1"/>
                <w:sz w:val="24"/>
                <w:szCs w:val="24"/>
                <w:lang w:eastAsia="ru-RU"/>
              </w:rPr>
              <w:t>рас-хода</w:t>
            </w:r>
            <w:proofErr w:type="gramEnd"/>
          </w:p>
        </w:tc>
        <w:tc>
          <w:tcPr>
            <w:tcW w:w="1560" w:type="dxa"/>
            <w:shd w:val="clear" w:color="auto" w:fill="auto"/>
            <w:vAlign w:val="center"/>
            <w:hideMark/>
          </w:tcPr>
          <w:p w:rsidR="00E534BD" w:rsidRPr="00AF066B" w:rsidRDefault="00E534BD" w:rsidP="00AF066B">
            <w:pPr>
              <w:spacing w:after="0" w:line="240" w:lineRule="auto"/>
              <w:jc w:val="center"/>
              <w:rPr>
                <w:rFonts w:ascii="Times New Roman" w:eastAsia="Times New Roman" w:hAnsi="Times New Roman" w:cs="Times New Roman"/>
                <w:color w:val="000000" w:themeColor="text1"/>
                <w:sz w:val="24"/>
                <w:szCs w:val="24"/>
                <w:lang w:eastAsia="ru-RU"/>
              </w:rPr>
            </w:pPr>
            <w:r w:rsidRPr="00AF066B">
              <w:rPr>
                <w:rFonts w:ascii="Times New Roman" w:eastAsia="Times New Roman" w:hAnsi="Times New Roman" w:cs="Times New Roman"/>
                <w:color w:val="000000" w:themeColor="text1"/>
                <w:sz w:val="24"/>
                <w:szCs w:val="24"/>
                <w:lang w:eastAsia="ru-RU"/>
              </w:rPr>
              <w:t xml:space="preserve">Решение Совета муниципального образования Мостовский район </w:t>
            </w:r>
            <w:r w:rsidR="00AF066B" w:rsidRPr="00AF066B">
              <w:rPr>
                <w:rFonts w:ascii="Times New Roman" w:eastAsia="Times New Roman" w:hAnsi="Times New Roman" w:cs="Times New Roman"/>
                <w:color w:val="000000" w:themeColor="text1"/>
                <w:sz w:val="24"/>
                <w:szCs w:val="24"/>
                <w:lang w:eastAsia="ru-RU"/>
              </w:rPr>
              <w:t xml:space="preserve">от </w:t>
            </w:r>
            <w:r w:rsidR="00AF066B" w:rsidRPr="00AF066B">
              <w:rPr>
                <w:rFonts w:ascii="Times New Roman" w:hAnsi="Times New Roman" w:cs="Times New Roman"/>
                <w:color w:val="000000"/>
                <w:sz w:val="24"/>
                <w:szCs w:val="24"/>
              </w:rPr>
              <w:t>13 декабря 2023 г. №343</w:t>
            </w:r>
          </w:p>
        </w:tc>
        <w:tc>
          <w:tcPr>
            <w:tcW w:w="1356"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Уточнен-</w:t>
            </w:r>
          </w:p>
          <w:p w:rsidR="00FB3D26"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proofErr w:type="spellStart"/>
            <w:r w:rsidRPr="0094759D">
              <w:rPr>
                <w:rFonts w:ascii="Times New Roman" w:eastAsia="Times New Roman" w:hAnsi="Times New Roman" w:cs="Times New Roman"/>
                <w:color w:val="000000" w:themeColor="text1"/>
                <w:sz w:val="24"/>
                <w:szCs w:val="24"/>
                <w:lang w:eastAsia="ru-RU"/>
              </w:rPr>
              <w:t>ная</w:t>
            </w:r>
            <w:proofErr w:type="spellEnd"/>
            <w:r w:rsidRPr="0094759D">
              <w:rPr>
                <w:rFonts w:ascii="Times New Roman" w:eastAsia="Times New Roman" w:hAnsi="Times New Roman" w:cs="Times New Roman"/>
                <w:color w:val="000000" w:themeColor="text1"/>
                <w:sz w:val="24"/>
                <w:szCs w:val="24"/>
                <w:lang w:eastAsia="ru-RU"/>
              </w:rPr>
              <w:t xml:space="preserve"> </w:t>
            </w:r>
            <w:proofErr w:type="gramStart"/>
            <w:r w:rsidRPr="0094759D">
              <w:rPr>
                <w:rFonts w:ascii="Times New Roman" w:eastAsia="Times New Roman" w:hAnsi="Times New Roman" w:cs="Times New Roman"/>
                <w:color w:val="000000" w:themeColor="text1"/>
                <w:sz w:val="24"/>
                <w:szCs w:val="24"/>
                <w:lang w:eastAsia="ru-RU"/>
              </w:rPr>
              <w:t>сводная</w:t>
            </w:r>
            <w:proofErr w:type="gramEnd"/>
            <w:r w:rsidRPr="0094759D">
              <w:rPr>
                <w:rFonts w:ascii="Times New Roman" w:eastAsia="Times New Roman" w:hAnsi="Times New Roman" w:cs="Times New Roman"/>
                <w:color w:val="000000" w:themeColor="text1"/>
                <w:sz w:val="24"/>
                <w:szCs w:val="24"/>
                <w:lang w:eastAsia="ru-RU"/>
              </w:rPr>
              <w:t xml:space="preserve"> бюджет</w:t>
            </w:r>
          </w:p>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proofErr w:type="spellStart"/>
            <w:r w:rsidRPr="0094759D">
              <w:rPr>
                <w:rFonts w:ascii="Times New Roman" w:eastAsia="Times New Roman" w:hAnsi="Times New Roman" w:cs="Times New Roman"/>
                <w:color w:val="000000" w:themeColor="text1"/>
                <w:sz w:val="24"/>
                <w:szCs w:val="24"/>
                <w:lang w:eastAsia="ru-RU"/>
              </w:rPr>
              <w:t>ная</w:t>
            </w:r>
            <w:proofErr w:type="spellEnd"/>
            <w:r w:rsidRPr="0094759D">
              <w:rPr>
                <w:rFonts w:ascii="Times New Roman" w:eastAsia="Times New Roman" w:hAnsi="Times New Roman" w:cs="Times New Roman"/>
                <w:color w:val="000000" w:themeColor="text1"/>
                <w:sz w:val="24"/>
                <w:szCs w:val="24"/>
                <w:lang w:eastAsia="ru-RU"/>
              </w:rPr>
              <w:t xml:space="preserve"> роспись</w:t>
            </w:r>
          </w:p>
        </w:tc>
        <w:tc>
          <w:tcPr>
            <w:tcW w:w="1417" w:type="dxa"/>
            <w:shd w:val="clear" w:color="auto" w:fill="auto"/>
            <w:noWrap/>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Исполнено</w:t>
            </w:r>
          </w:p>
        </w:tc>
        <w:tc>
          <w:tcPr>
            <w:tcW w:w="993" w:type="dxa"/>
            <w:shd w:val="clear" w:color="auto" w:fill="auto"/>
            <w:vAlign w:val="center"/>
            <w:hideMark/>
          </w:tcPr>
          <w:p w:rsidR="00592481" w:rsidRPr="0094759D" w:rsidRDefault="00E534BD" w:rsidP="0094759D">
            <w:pPr>
              <w:spacing w:after="0" w:line="240" w:lineRule="auto"/>
              <w:ind w:left="-108" w:right="-108"/>
              <w:jc w:val="center"/>
              <w:rPr>
                <w:rFonts w:ascii="Times New Roman" w:eastAsia="Times New Roman" w:hAnsi="Times New Roman" w:cs="Times New Roman"/>
                <w:color w:val="000000" w:themeColor="text1"/>
                <w:sz w:val="24"/>
                <w:szCs w:val="24"/>
                <w:lang w:eastAsia="ru-RU"/>
              </w:rPr>
            </w:pPr>
            <w:proofErr w:type="spellStart"/>
            <w:r w:rsidRPr="0094759D">
              <w:rPr>
                <w:rFonts w:ascii="Times New Roman" w:eastAsia="Times New Roman" w:hAnsi="Times New Roman" w:cs="Times New Roman"/>
                <w:color w:val="000000" w:themeColor="text1"/>
                <w:sz w:val="24"/>
                <w:szCs w:val="24"/>
                <w:lang w:eastAsia="ru-RU"/>
              </w:rPr>
              <w:t>Испол</w:t>
            </w:r>
            <w:proofErr w:type="spellEnd"/>
          </w:p>
          <w:p w:rsidR="00592481" w:rsidRPr="0094759D" w:rsidRDefault="00E534BD" w:rsidP="0094759D">
            <w:pPr>
              <w:spacing w:after="0" w:line="240" w:lineRule="auto"/>
              <w:ind w:left="-108" w:right="-108"/>
              <w:jc w:val="center"/>
              <w:rPr>
                <w:rFonts w:ascii="Times New Roman" w:eastAsia="Times New Roman" w:hAnsi="Times New Roman" w:cs="Times New Roman"/>
                <w:color w:val="000000" w:themeColor="text1"/>
                <w:sz w:val="24"/>
                <w:szCs w:val="24"/>
                <w:lang w:eastAsia="ru-RU"/>
              </w:rPr>
            </w:pPr>
            <w:proofErr w:type="spellStart"/>
            <w:r w:rsidRPr="0094759D">
              <w:rPr>
                <w:rFonts w:ascii="Times New Roman" w:eastAsia="Times New Roman" w:hAnsi="Times New Roman" w:cs="Times New Roman"/>
                <w:color w:val="000000" w:themeColor="text1"/>
                <w:sz w:val="24"/>
                <w:szCs w:val="24"/>
                <w:lang w:eastAsia="ru-RU"/>
              </w:rPr>
              <w:t>нение</w:t>
            </w:r>
            <w:proofErr w:type="spellEnd"/>
            <w:r w:rsidRPr="0094759D">
              <w:rPr>
                <w:rFonts w:ascii="Times New Roman" w:eastAsia="Times New Roman" w:hAnsi="Times New Roman" w:cs="Times New Roman"/>
                <w:color w:val="000000" w:themeColor="text1"/>
                <w:sz w:val="24"/>
                <w:szCs w:val="24"/>
                <w:lang w:eastAsia="ru-RU"/>
              </w:rPr>
              <w:t xml:space="preserve"> к уточнен</w:t>
            </w:r>
          </w:p>
          <w:p w:rsidR="00592481" w:rsidRPr="0094759D" w:rsidRDefault="00E534BD" w:rsidP="0094759D">
            <w:pPr>
              <w:spacing w:after="0" w:line="240" w:lineRule="auto"/>
              <w:ind w:left="-108" w:right="-108"/>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ной сводной бюджет</w:t>
            </w:r>
          </w:p>
          <w:p w:rsidR="00E534BD" w:rsidRPr="0094759D" w:rsidRDefault="00E534BD" w:rsidP="0094759D">
            <w:pPr>
              <w:spacing w:after="0" w:line="240" w:lineRule="auto"/>
              <w:ind w:left="-108" w:right="-108"/>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ной росписи, %</w:t>
            </w:r>
          </w:p>
        </w:tc>
      </w:tr>
      <w:tr w:rsidR="00E534BD" w:rsidRPr="0094759D" w:rsidTr="00AF066B">
        <w:trPr>
          <w:trHeight w:val="20"/>
        </w:trPr>
        <w:tc>
          <w:tcPr>
            <w:tcW w:w="5685" w:type="dxa"/>
            <w:shd w:val="clear" w:color="auto" w:fill="auto"/>
            <w:hideMark/>
          </w:tcPr>
          <w:p w:rsidR="00E534BD" w:rsidRPr="0094759D" w:rsidRDefault="00E534BD" w:rsidP="0094759D">
            <w:pPr>
              <w:spacing w:after="0" w:line="240" w:lineRule="auto"/>
              <w:jc w:val="center"/>
              <w:rPr>
                <w:rFonts w:ascii="Times New Roman" w:eastAsia="Times New Roman" w:hAnsi="Times New Roman" w:cs="Times New Roman"/>
                <w:b/>
                <w:bCs/>
                <w:color w:val="000000" w:themeColor="text1"/>
                <w:sz w:val="24"/>
                <w:szCs w:val="24"/>
                <w:lang w:eastAsia="ru-RU"/>
              </w:rPr>
            </w:pPr>
            <w:r w:rsidRPr="0094759D">
              <w:rPr>
                <w:rFonts w:ascii="Times New Roman" w:eastAsia="Times New Roman" w:hAnsi="Times New Roman" w:cs="Times New Roman"/>
                <w:b/>
                <w:bCs/>
                <w:color w:val="000000" w:themeColor="text1"/>
                <w:sz w:val="24"/>
                <w:szCs w:val="24"/>
                <w:lang w:eastAsia="ru-RU"/>
              </w:rPr>
              <w:t>1</w:t>
            </w:r>
          </w:p>
        </w:tc>
        <w:tc>
          <w:tcPr>
            <w:tcW w:w="567"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2</w:t>
            </w:r>
          </w:p>
        </w:tc>
        <w:tc>
          <w:tcPr>
            <w:tcW w:w="567"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3</w:t>
            </w:r>
          </w:p>
        </w:tc>
        <w:tc>
          <w:tcPr>
            <w:tcW w:w="567"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4</w:t>
            </w:r>
          </w:p>
        </w:tc>
        <w:tc>
          <w:tcPr>
            <w:tcW w:w="1559"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5</w:t>
            </w:r>
          </w:p>
        </w:tc>
        <w:tc>
          <w:tcPr>
            <w:tcW w:w="628"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6</w:t>
            </w:r>
          </w:p>
        </w:tc>
        <w:tc>
          <w:tcPr>
            <w:tcW w:w="1560" w:type="dxa"/>
            <w:shd w:val="clear" w:color="auto" w:fill="auto"/>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7</w:t>
            </w:r>
          </w:p>
        </w:tc>
        <w:tc>
          <w:tcPr>
            <w:tcW w:w="1356" w:type="dxa"/>
            <w:shd w:val="clear" w:color="auto" w:fill="auto"/>
            <w:noWrap/>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8</w:t>
            </w:r>
          </w:p>
        </w:tc>
        <w:tc>
          <w:tcPr>
            <w:tcW w:w="1417" w:type="dxa"/>
            <w:shd w:val="clear" w:color="auto" w:fill="auto"/>
            <w:noWrap/>
            <w:vAlign w:val="center"/>
            <w:hideMark/>
          </w:tcPr>
          <w:p w:rsidR="00E534BD" w:rsidRPr="0094759D" w:rsidRDefault="00E534BD" w:rsidP="0094759D">
            <w:pPr>
              <w:spacing w:after="0" w:line="240" w:lineRule="auto"/>
              <w:ind w:left="-108"/>
              <w:jc w:val="right"/>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9</w:t>
            </w:r>
          </w:p>
        </w:tc>
        <w:tc>
          <w:tcPr>
            <w:tcW w:w="993" w:type="dxa"/>
            <w:shd w:val="clear" w:color="auto" w:fill="auto"/>
            <w:noWrap/>
            <w:vAlign w:val="center"/>
            <w:hideMark/>
          </w:tcPr>
          <w:p w:rsidR="00E534BD" w:rsidRPr="0094759D" w:rsidRDefault="00E534BD" w:rsidP="0094759D">
            <w:pPr>
              <w:spacing w:after="0" w:line="240" w:lineRule="auto"/>
              <w:jc w:val="center"/>
              <w:rPr>
                <w:rFonts w:ascii="Times New Roman" w:eastAsia="Times New Roman" w:hAnsi="Times New Roman" w:cs="Times New Roman"/>
                <w:color w:val="000000" w:themeColor="text1"/>
                <w:sz w:val="24"/>
                <w:szCs w:val="24"/>
                <w:lang w:eastAsia="ru-RU"/>
              </w:rPr>
            </w:pPr>
            <w:r w:rsidRPr="0094759D">
              <w:rPr>
                <w:rFonts w:ascii="Times New Roman" w:eastAsia="Times New Roman" w:hAnsi="Times New Roman" w:cs="Times New Roman"/>
                <w:color w:val="000000" w:themeColor="text1"/>
                <w:sz w:val="24"/>
                <w:szCs w:val="24"/>
                <w:lang w:eastAsia="ru-RU"/>
              </w:rPr>
              <w:t>10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Всего:</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2 749 280,2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2 749 280,2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2 712 668,0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Совет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t>901</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2 122,4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2 122,4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2 121,9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Общегосударственные вопросы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Функционирование законодательных (представительных) органов государственной власти и представительных органов муниципальных </w:t>
            </w:r>
            <w:r w:rsidRPr="0094759D">
              <w:rPr>
                <w:rFonts w:ascii="Times New Roman" w:hAnsi="Times New Roman" w:cs="Times New Roman"/>
                <w:sz w:val="24"/>
                <w:szCs w:val="24"/>
              </w:rPr>
              <w:lastRenderedPageBreak/>
              <w:t>образований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Обеспечение деятельности законодательных (представительных) органов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7100000000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Совет депутатов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7190000000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7190000190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2 121,9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7190000190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1 981,4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7190000190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140,5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Администрация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575 963,7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575 963,7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561 937,6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Общегосударственные вопросы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164 286,6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164 286,6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163 190,3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Глава администрации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7010000190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7010000190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2 757,6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94759D">
              <w:rPr>
                <w:rFonts w:ascii="Times New Roman" w:hAnsi="Times New Roman" w:cs="Times New Roman"/>
                <w:sz w:val="24"/>
                <w:szCs w:val="24"/>
              </w:rPr>
              <w:lastRenderedPageBreak/>
              <w:t>Федерации, местных администраций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94 091,7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94 091,7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93 838,9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Муниципальная программа муниципального образования Мостовский район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9 681,8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9 681,8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9 625,3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9 681,8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9 681,8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9 625,3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Совершенствование социальной поддержки семьи и детей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9 681,8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9 681,8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9 625,3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756,0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4 821,0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4 821,0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4 820,9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4 619,4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4 619,4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4 619,3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201,6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201,6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201,6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w:t>
            </w:r>
            <w:r w:rsidRPr="0094759D">
              <w:rPr>
                <w:rFonts w:ascii="Times New Roman" w:hAnsi="Times New Roman" w:cs="Times New Roman"/>
                <w:sz w:val="24"/>
                <w:szCs w:val="24"/>
              </w:rPr>
              <w:lastRenderedPageBreak/>
              <w:t>полномочий по созданию и организации деятельности комиссий по делам несовершеннолетних и защите их прав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4 104,8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4 104,8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4 048,4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3 780,8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3 780,8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3 756,6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291,8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Создание специализированного жилищного фонда для детей-сирот и детей, оставшихся без попечения родителей, а также лиц из их числа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94759D">
              <w:rPr>
                <w:rFonts w:ascii="Times New Roman" w:hAnsi="Times New Roman" w:cs="Times New Roman"/>
                <w:sz w:val="24"/>
                <w:szCs w:val="24"/>
              </w:rPr>
              <w:t xml:space="preserve"> специализированного жилищного фонда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0510169170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w:t>
            </w:r>
            <w:r w:rsidRPr="0094759D">
              <w:rPr>
                <w:rFonts w:ascii="Times New Roman" w:hAnsi="Times New Roman" w:cs="Times New Roman"/>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0510169170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960,7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960,7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960,7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0510169170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«Развитие жилищно-коммунального хозяйства»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жилищно-коммунального хозяйства»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94759D">
              <w:rPr>
                <w:rFonts w:ascii="Times New Roman" w:hAnsi="Times New Roman" w:cs="Times New Roman"/>
                <w:sz w:val="24"/>
                <w:szCs w:val="24"/>
              </w:rPr>
              <w:t>категорий</w:t>
            </w:r>
            <w:proofErr w:type="gramEnd"/>
            <w:r w:rsidRPr="0094759D">
              <w:rPr>
                <w:rFonts w:ascii="Times New Roman" w:hAnsi="Times New Roman" w:cs="Times New Roman"/>
                <w:sz w:val="24"/>
                <w:szCs w:val="24"/>
              </w:rPr>
              <w:t xml:space="preserve"> в качестве нуждающихся в жилых помещениях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94759D">
              <w:rPr>
                <w:rFonts w:ascii="Times New Roman" w:hAnsi="Times New Roman" w:cs="Times New Roman"/>
                <w:sz w:val="24"/>
                <w:szCs w:val="24"/>
              </w:rPr>
              <w:t>категорий</w:t>
            </w:r>
            <w:proofErr w:type="gramEnd"/>
            <w:r w:rsidRPr="0094759D">
              <w:rPr>
                <w:rFonts w:ascii="Times New Roman" w:hAnsi="Times New Roman" w:cs="Times New Roman"/>
                <w:sz w:val="24"/>
                <w:szCs w:val="24"/>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1310160870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1310160870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741,6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741,6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741,6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1310160870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образования Мостовский район «Развитие сельского </w:t>
            </w:r>
            <w:r w:rsidRPr="0094759D">
              <w:rPr>
                <w:rFonts w:ascii="Times New Roman" w:hAnsi="Times New Roman" w:cs="Times New Roman"/>
                <w:sz w:val="24"/>
                <w:szCs w:val="24"/>
              </w:rPr>
              <w:lastRenderedPageBreak/>
              <w:t>хозяйства и регулирование рынков сельскохозяйственной продукции, сырья и продовольствия»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Развитие малых форм хозяйствования в агропромышленном комплексе на территории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Поддержка сельскохозяйственного производства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2410160910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2410160910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1 416,9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1 416,9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1 416,9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2410160910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81 116,3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81 116,3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80 920,0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Заместители главы администрации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7020000190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7020000190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11 589,3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функционирования администрации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7090000000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69 527,0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69 527,0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69 330,7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69 527,0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69 527,0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69 330,7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w:t>
            </w:r>
            <w:r w:rsidRPr="0094759D">
              <w:rPr>
                <w:rFonts w:ascii="Times New Roman" w:hAnsi="Times New Roman" w:cs="Times New Roman"/>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64 505,8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64 505,8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64 481,2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4 532,6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4 532,6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4 360,9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488,6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488,6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488,6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Судебная система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Российской Федерации и государственных полномочий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7070000000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7070051200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7070051200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Другие общегосударственные вопросы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67 428,3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67 428,3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66 654,8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1 173,6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Поддержка социально ориентированных некоммерческих организаций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88,9</w:t>
            </w:r>
          </w:p>
        </w:tc>
      </w:tr>
      <w:tr w:rsidR="0094759D" w:rsidRPr="0094759D" w:rsidTr="00AF066B">
        <w:trPr>
          <w:trHeight w:val="20"/>
        </w:trPr>
        <w:tc>
          <w:tcPr>
            <w:tcW w:w="5685" w:type="dxa"/>
            <w:shd w:val="clear" w:color="auto" w:fill="auto"/>
            <w:noWrap/>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1620100000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Мероприятия по поддержке социально ориентированных некоммерческих организаций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1620110060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w:t>
            </w:r>
            <w:r w:rsidRPr="0094759D">
              <w:rPr>
                <w:rFonts w:ascii="Times New Roman" w:hAnsi="Times New Roman" w:cs="Times New Roman"/>
                <w:sz w:val="24"/>
                <w:szCs w:val="24"/>
              </w:rPr>
              <w:lastRenderedPageBreak/>
              <w:t>учреждениям и иным некоммерческим организациям</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1620110060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Диспансеризация муниципальных служащих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54 294,3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54 294,3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54 013,3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в сфере контрактной системы закупок</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2 954,4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2 954,4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7030000590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2 954,4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2 954,4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7030000590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2 921,1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2 921,1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2 921,1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7030000590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в сфере строительства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7040000000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1 291,9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1 291,9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7040000590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1 291,9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1 291,9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1 291,9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w:t>
            </w:r>
            <w:r w:rsidRPr="0094759D">
              <w:rPr>
                <w:rFonts w:ascii="Times New Roman" w:hAnsi="Times New Roman" w:cs="Times New Roman"/>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7040000590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1 241,5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1 241,5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1 241,5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7040000590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хозяйственного обслуживания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7050000000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50 036,0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50 036,0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49 755,0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7050000590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50 036,0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50 036,0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49 755,0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7050000590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31 662,5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31 662,5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31 653,3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7050000590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18 179,7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18 179,7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17 907,9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7050000590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193,8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rsidRPr="0094759D">
              <w:rPr>
                <w:rFonts w:ascii="Times New Roman" w:hAnsi="Times New Roman" w:cs="Times New Roman"/>
                <w:sz w:val="24"/>
                <w:szCs w:val="24"/>
              </w:rPr>
              <w:t>мероприятий</w:t>
            </w:r>
            <w:proofErr w:type="gramEnd"/>
            <w:r w:rsidRPr="0094759D">
              <w:rPr>
                <w:rFonts w:ascii="Times New Roman" w:hAnsi="Times New Roman" w:cs="Times New Roman"/>
                <w:sz w:val="24"/>
                <w:szCs w:val="24"/>
              </w:rP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7080027100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7080027100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Управление имуществом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8400000000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11 721,4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11 721,4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11 365,1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Мероприятия в рамках управления имуществом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8420000000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11 721,4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11 721,4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11 365,1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Мероприятия по содержанию имущества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8420010010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11 221,4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11 221,4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10 865,1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8420010010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11 221,4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11 221,4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10 865,1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Оценка имущества, признание прав и регулирование отношений по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8420010390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8420010390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Непрограммные расходы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102,8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Непрограммные расходы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102,8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Прочие обязательства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9990000030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102,8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9990000030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102,8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Национальная безопасность и правоохранительная деятельность</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34 502,6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34 502,6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34 122,0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33 818,6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33 818,6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33 438,0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33 465,6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33 465,6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33 438,0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Мероприятия по предупреждению и ликвидации чрезвычайных ситуаций, стихийных бедствий и их последствий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24 398,9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24 398,9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24 377,4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12 117,2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12 117,2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12 095,7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обеспечение деятельности (оказание услуг) подведомственных учреждений, в том числе на предоставление муниципальным бюджетным и </w:t>
            </w:r>
            <w:r w:rsidRPr="0094759D">
              <w:rPr>
                <w:rFonts w:ascii="Times New Roman" w:hAnsi="Times New Roman" w:cs="Times New Roman"/>
                <w:sz w:val="24"/>
                <w:szCs w:val="24"/>
              </w:rPr>
              <w:lastRenderedPageBreak/>
              <w:t>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7 217,2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7 217,2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7 195,7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6 872,2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6 872,2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6 850,8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0910124100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4 900,0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4 900,0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4 900,0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0910124100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4 857,3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4 857,3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4 857,3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0910124100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Организация и проведение аварийно-спасательных и других неотложных работ при чрезвычайных ситуациях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12 281,7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12 281,7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12 281,7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5 799,1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5 799,1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5 799,1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4759D">
              <w:rPr>
                <w:rFonts w:ascii="Times New Roman" w:hAnsi="Times New Roman" w:cs="Times New Roman"/>
                <w:sz w:val="24"/>
                <w:szCs w:val="24"/>
              </w:rPr>
              <w:lastRenderedPageBreak/>
              <w:t>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3 923,0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3 923,0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3 923,0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1 831,8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1 831,8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1 831,8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0910224000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6 482,6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6 482,6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6 482,6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0910224000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6 482,6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6 482,6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6 482,6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Снижение рисков и смягчение последствий чрезвычайных ситуаций природного и техногенного характера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мероприятий по своевременному оповещению и информированию населения об угрозе возникновения чрезвычайных ситуаций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0920110050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0920110050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9 066,7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9 060,6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w:t>
            </w:r>
            <w:r w:rsidRPr="0094759D">
              <w:rPr>
                <w:rFonts w:ascii="Times New Roman" w:hAnsi="Times New Roman" w:cs="Times New Roman"/>
                <w:sz w:val="24"/>
                <w:szCs w:val="24"/>
              </w:rPr>
              <w:lastRenderedPageBreak/>
              <w:t>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353,0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353,0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Мероприятия направленные на предупреждение и ликвидацию чрезвычайных ситуаций и стихийных бедствий и их последствий, а также непредвиденные </w:t>
            </w:r>
            <w:proofErr w:type="gramStart"/>
            <w:r w:rsidRPr="0094759D">
              <w:rPr>
                <w:rFonts w:ascii="Times New Roman" w:hAnsi="Times New Roman" w:cs="Times New Roman"/>
                <w:sz w:val="24"/>
                <w:szCs w:val="24"/>
              </w:rPr>
              <w:t>расходы</w:t>
            </w:r>
            <w:proofErr w:type="gramEnd"/>
            <w:r w:rsidRPr="0094759D">
              <w:rPr>
                <w:rFonts w:ascii="Times New Roman" w:hAnsi="Times New Roman" w:cs="Times New Roman"/>
                <w:sz w:val="24"/>
                <w:szCs w:val="24"/>
              </w:rPr>
              <w:t xml:space="preserve">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9620000000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353,0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353,0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Приобретение материальных ресурсов в резерв материальных ресурсов муниципального образования Мостовский район для ликвидации последствий чрезвычайных ситуаций и обеспечения мероприятий гражданской обороны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9620010190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9620010190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9620060070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9620060070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c>
          <w:tcPr>
            <w:tcW w:w="1417" w:type="dxa"/>
            <w:shd w:val="clear" w:color="auto" w:fill="auto"/>
            <w:noWrap/>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Другие вопросы в области национальной безопасности и правоохранительной деятельности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684,0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684,0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684,0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образования Мостовский район «Обеспечение </w:t>
            </w:r>
            <w:r w:rsidRPr="0094759D">
              <w:rPr>
                <w:rFonts w:ascii="Times New Roman" w:hAnsi="Times New Roman" w:cs="Times New Roman"/>
                <w:sz w:val="24"/>
                <w:szCs w:val="24"/>
              </w:rPr>
              <w:lastRenderedPageBreak/>
              <w:t>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Профилактика терроризма и экстремизма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Профилактика и предупреждение правонарушений на территории сельских поселений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0930229000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0930229000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Укрепление правопорядка, профилактика правонарушений, усиление борьбы с преступностью  на территории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0940000000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0940100000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0940110070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0940110070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200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«Казачество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1700000000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«Казачество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1710000000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Реализация мероприятий, направленных на сохранение духовно-нравственного наследия Кубанского казачества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1710100000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Реализация мероприятий по поддержке казачьих </w:t>
            </w:r>
            <w:r w:rsidRPr="0094759D">
              <w:rPr>
                <w:rFonts w:ascii="Times New Roman" w:hAnsi="Times New Roman" w:cs="Times New Roman"/>
                <w:sz w:val="24"/>
                <w:szCs w:val="24"/>
              </w:rPr>
              <w:lastRenderedPageBreak/>
              <w:t>обществ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1710110180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1710110180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476,0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Национальная экономика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15 727,9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15 727,9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15 435,0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Сельское хозяйство и рыболовство</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8 133,8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8 133,8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8 133,8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8 133,8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8 133,8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8 133,8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эпизоотического, ветеринарно-санитарного благополучия на территории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Проведение противоэпизоотических мероприятий и лечебно-профилактической работы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2420100000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2420161650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2420161650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отраслей агропромышленного комплекса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24В0000000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Мероприятия по поддержке сельскохозяйственного производства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24В0100000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24В0160910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24В0160910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7 210,1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Водное хозяйство</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Работы по строительству объекта "Инженерная защита территории станицы Переправной Мостовского района от негативного воздействия реки Ходзь"</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0810400000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связанных с обеспечение населения сооружениями инженерной защиты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0810410020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0810410020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7080025100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7080025100</w:t>
            </w:r>
          </w:p>
        </w:tc>
        <w:tc>
          <w:tcPr>
            <w:tcW w:w="628"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Лесное хозяйство</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муниципального района по осуществлению муниципального лесного контроля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7080027000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7080027000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Транспорт</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1 060,3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1 060,3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1 060,3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1110000250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1 060,3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1110000250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1 100,5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1 060,3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Связь и информатика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3 150,9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94,1</w:t>
            </w:r>
          </w:p>
        </w:tc>
      </w:tr>
      <w:tr w:rsidR="0094759D" w:rsidRPr="0094759D" w:rsidTr="00AF066B">
        <w:trPr>
          <w:trHeight w:val="20"/>
        </w:trPr>
        <w:tc>
          <w:tcPr>
            <w:tcW w:w="5685" w:type="dxa"/>
            <w:shd w:val="clear" w:color="auto" w:fill="auto"/>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«Информационное общество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3 150,9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Основные мероприятия муниципальной программы </w:t>
            </w:r>
            <w:r w:rsidRPr="0094759D">
              <w:rPr>
                <w:rFonts w:ascii="Times New Roman" w:hAnsi="Times New Roman" w:cs="Times New Roman"/>
                <w:sz w:val="24"/>
                <w:szCs w:val="24"/>
              </w:rPr>
              <w:lastRenderedPageBreak/>
              <w:t>«Информационное общество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3 150,9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3 150,9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муниципальной программы «Информационное общество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2310109570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3 150,9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2310109570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3 150,9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Другие вопросы в области национальной экономики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3 080,6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3 080,6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3 027,9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«Комплексное и устойчивое развитие  в сфере строительства и архитектуры»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Создание условий для устойчивого территориального развития Мостовского района и сельских поселений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Подготовка изменений в правила землепользования и застройки муниципальных образований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06101S2570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06101S2570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641,8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Поддержка малого и среднего предпринимательства в Мостовском районе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87,6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Развитие системы финансовой поддержки субъектов </w:t>
            </w:r>
            <w:r w:rsidRPr="0094759D">
              <w:rPr>
                <w:rFonts w:ascii="Times New Roman" w:hAnsi="Times New Roman" w:cs="Times New Roman"/>
                <w:sz w:val="24"/>
                <w:szCs w:val="24"/>
              </w:rPr>
              <w:lastRenderedPageBreak/>
              <w:t xml:space="preserve">малого и среднего предпринимательства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87,6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Реализация мероприятий по развитию и поддержке малого и среднего предпринимательства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1410100040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87,6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1410100040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87,6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Формирование и продвижение экономически и </w:t>
            </w:r>
            <w:proofErr w:type="spellStart"/>
            <w:r w:rsidRPr="0094759D">
              <w:rPr>
                <w:rFonts w:ascii="Times New Roman" w:hAnsi="Times New Roman" w:cs="Times New Roman"/>
                <w:sz w:val="24"/>
                <w:szCs w:val="24"/>
              </w:rPr>
              <w:t>инвестиционно</w:t>
            </w:r>
            <w:proofErr w:type="spellEnd"/>
            <w:r w:rsidRPr="0094759D">
              <w:rPr>
                <w:rFonts w:ascii="Times New Roman" w:hAnsi="Times New Roman" w:cs="Times New Roman"/>
                <w:sz w:val="24"/>
                <w:szCs w:val="24"/>
              </w:rPr>
              <w:t xml:space="preserve"> привлекательного образа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Развитие и координация </w:t>
            </w:r>
            <w:proofErr w:type="spellStart"/>
            <w:r w:rsidRPr="0094759D">
              <w:rPr>
                <w:rFonts w:ascii="Times New Roman" w:hAnsi="Times New Roman" w:cs="Times New Roman"/>
                <w:sz w:val="24"/>
                <w:szCs w:val="24"/>
              </w:rPr>
              <w:t>выставочно</w:t>
            </w:r>
            <w:proofErr w:type="spellEnd"/>
            <w:r w:rsidRPr="0094759D">
              <w:rPr>
                <w:rFonts w:ascii="Times New Roman" w:hAnsi="Times New Roman" w:cs="Times New Roman"/>
                <w:sz w:val="24"/>
                <w:szCs w:val="24"/>
              </w:rPr>
              <w:t>-ярмарочной деятельности района, обеспечивающей продвижение его интересов на рынках товаров и услуг</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1420100000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подготовке к участию в Международном инвестиционном форуме «Сочи</w:t>
            </w:r>
            <w:bookmarkStart w:id="0" w:name="_GoBack"/>
            <w:bookmarkEnd w:id="0"/>
            <w:r w:rsidRPr="0094759D">
              <w:rPr>
                <w:rFonts w:ascii="Times New Roman" w:hAnsi="Times New Roman" w:cs="Times New Roman"/>
                <w:sz w:val="24"/>
                <w:szCs w:val="24"/>
              </w:rPr>
              <w:t xml:space="preserve">»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1420100020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1420100020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270,3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Непрограммные расходы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586,1</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586,1</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Непрограммные расходы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586,1</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586,1</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топографической  съемке, формированию и межеванию земельных участков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9990010260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450,0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450,0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9990010260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Проведение комплексных кадастровых работ</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99900L5110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136,1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136,1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136,1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99900L5110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136,1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136,1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136,1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Жилищн</w:t>
            </w:r>
            <w:proofErr w:type="gramStart"/>
            <w:r w:rsidRPr="0094759D">
              <w:rPr>
                <w:rFonts w:ascii="Times New Roman" w:hAnsi="Times New Roman" w:cs="Times New Roman"/>
                <w:sz w:val="24"/>
                <w:szCs w:val="24"/>
              </w:rPr>
              <w:t>о-</w:t>
            </w:r>
            <w:proofErr w:type="gramEnd"/>
            <w:r w:rsidRPr="0094759D">
              <w:rPr>
                <w:rFonts w:ascii="Times New Roman" w:hAnsi="Times New Roman" w:cs="Times New Roman"/>
                <w:sz w:val="24"/>
                <w:szCs w:val="24"/>
              </w:rPr>
              <w:t xml:space="preserve"> коммунальное хозяйство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122 135,4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122 135,4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115 765,8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Жилищное хозяйство</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2 924,0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2 924,0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2 924,0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Отдельные полномочия муниципального района, передаваемые на исполнение в бюджеты сельских </w:t>
            </w:r>
            <w:r w:rsidRPr="0094759D">
              <w:rPr>
                <w:rFonts w:ascii="Times New Roman" w:hAnsi="Times New Roman" w:cs="Times New Roman"/>
                <w:sz w:val="24"/>
                <w:szCs w:val="24"/>
              </w:rPr>
              <w:lastRenderedPageBreak/>
              <w:t>поселений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Осуществление отдельных полномочий муниципального </w:t>
            </w:r>
            <w:proofErr w:type="gramStart"/>
            <w:r w:rsidRPr="0094759D">
              <w:rPr>
                <w:rFonts w:ascii="Times New Roman" w:hAnsi="Times New Roman" w:cs="Times New Roman"/>
                <w:sz w:val="24"/>
                <w:szCs w:val="24"/>
              </w:rPr>
              <w:t>района</w:t>
            </w:r>
            <w:proofErr w:type="gramEnd"/>
            <w:r w:rsidRPr="0094759D">
              <w:rPr>
                <w:rFonts w:ascii="Times New Roman" w:hAnsi="Times New Roman" w:cs="Times New Roman"/>
                <w:sz w:val="24"/>
                <w:szCs w:val="24"/>
              </w:rPr>
              <w:t xml:space="preserve">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7080026000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7080026000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Непрограммные расходы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капитальных вложений в объекты муниципальной собственности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Строительство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9910011580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9910011580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2 900,0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Коммунальное хозяйство</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115 819,6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115 819,6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111 746,8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«Развитие топливно-энергетического комплекса»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115 819,6</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115 819,6</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111 746,8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Газификация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115 769,6</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115 769,6</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111 696,8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Комплексное развитие газификации населенных пунктов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115 769,6</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115 769,6</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111 696,8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Реализация мероприятий по газоснабжению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2510100200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777,4</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777,4</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584,8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2510100200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586,3</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586,3</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584,8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2510100200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Организация газоснабжения населения (поселений) (строительство подводящих газопроводов, распределительных газопроводов)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25101S0620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114 992,2</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114 992,2</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111 112,0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25101S0620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114 992,2</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114 992,2</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111 112,0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Энергосбережение и повышение энергетической эффективности на территории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2520100000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Реализация мероприятий по повышению энергетической эффективности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2520110130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2520110130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Благоустройство</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Основные мероприятия муниципальной программы «Охрана окружающей среды и обеспечение экологической безопасности в муниципальном </w:t>
            </w:r>
            <w:r w:rsidRPr="0094759D">
              <w:rPr>
                <w:rFonts w:ascii="Times New Roman" w:hAnsi="Times New Roman" w:cs="Times New Roman"/>
                <w:sz w:val="24"/>
                <w:szCs w:val="24"/>
              </w:rPr>
              <w:lastRenderedPageBreak/>
              <w:t>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Выявление, оценка и (или) ликвидация объектов накопленного вреда окружающей среде и (или) иные природоохранные мероприятия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3 391,8</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2 391,8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2 391,8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2 391,8</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2 391,8</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части полномочий по организации мероприятий </w:t>
            </w:r>
            <w:proofErr w:type="spellStart"/>
            <w:r w:rsidRPr="0094759D">
              <w:rPr>
                <w:rFonts w:ascii="Times New Roman" w:hAnsi="Times New Roman" w:cs="Times New Roman"/>
                <w:sz w:val="24"/>
                <w:szCs w:val="24"/>
              </w:rPr>
              <w:t>межпоселенческого</w:t>
            </w:r>
            <w:proofErr w:type="spellEnd"/>
            <w:r w:rsidRPr="0094759D">
              <w:rPr>
                <w:rFonts w:ascii="Times New Roman" w:hAnsi="Times New Roman" w:cs="Times New Roman"/>
                <w:sz w:val="24"/>
                <w:szCs w:val="24"/>
              </w:rPr>
              <w:t xml:space="preserve"> характера по охране окружающей среды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0810226200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1 000,0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1 000,0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0810226200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1 000,0</w:t>
            </w:r>
          </w:p>
        </w:tc>
        <w:tc>
          <w:tcPr>
            <w:tcW w:w="1356"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1 000,0</w:t>
            </w:r>
          </w:p>
        </w:tc>
        <w:tc>
          <w:tcPr>
            <w:tcW w:w="1417" w:type="dxa"/>
            <w:shd w:val="clear" w:color="auto" w:fill="auto"/>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82 088,9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82 088,9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80 589,1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Общее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79 247,8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79 247,8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79 247,8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Формирование развитой инфраструктуры Мостовского района для повышения качества жизни населения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80 304,4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79 247,8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vAlign w:val="center"/>
          </w:tcPr>
          <w:p w:rsidR="0094759D" w:rsidRPr="0094759D" w:rsidRDefault="0094759D" w:rsidP="0094759D">
            <w:pPr>
              <w:spacing w:after="0" w:line="240" w:lineRule="auto"/>
              <w:rPr>
                <w:rFonts w:ascii="Times New Roman" w:hAnsi="Times New Roman" w:cs="Times New Roman"/>
                <w:color w:val="000000"/>
                <w:sz w:val="24"/>
                <w:szCs w:val="24"/>
              </w:rPr>
            </w:pPr>
            <w:r w:rsidRPr="0094759D">
              <w:rPr>
                <w:rFonts w:ascii="Times New Roman" w:hAnsi="Times New Roman" w:cs="Times New Roman"/>
                <w:color w:val="000000"/>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3210100100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21,5</w:t>
            </w:r>
          </w:p>
        </w:tc>
      </w:tr>
      <w:tr w:rsidR="0094759D" w:rsidRPr="0094759D" w:rsidTr="00AF066B">
        <w:trPr>
          <w:trHeight w:val="20"/>
        </w:trPr>
        <w:tc>
          <w:tcPr>
            <w:tcW w:w="5685" w:type="dxa"/>
            <w:shd w:val="clear" w:color="auto" w:fill="auto"/>
            <w:vAlign w:val="center"/>
          </w:tcPr>
          <w:p w:rsidR="0094759D" w:rsidRPr="0094759D" w:rsidRDefault="0094759D" w:rsidP="0094759D">
            <w:pPr>
              <w:spacing w:after="0" w:line="240" w:lineRule="auto"/>
              <w:rPr>
                <w:rFonts w:ascii="Times New Roman" w:hAnsi="Times New Roman" w:cs="Times New Roman"/>
                <w:color w:val="000000"/>
                <w:sz w:val="24"/>
                <w:szCs w:val="24"/>
              </w:rPr>
            </w:pPr>
            <w:r w:rsidRPr="0094759D">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3210100100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1 290,0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21,5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Строительство, реконструкция (в том числе </w:t>
            </w:r>
            <w:r w:rsidRPr="0094759D">
              <w:rPr>
                <w:rFonts w:ascii="Times New Roman" w:hAnsi="Times New Roman" w:cs="Times New Roman"/>
                <w:sz w:val="24"/>
                <w:szCs w:val="24"/>
              </w:rPr>
              <w:lastRenderedPageBreak/>
              <w:t xml:space="preserve">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w:t>
            </w:r>
            <w:proofErr w:type="spellStart"/>
            <w:r w:rsidRPr="0094759D">
              <w:rPr>
                <w:rFonts w:ascii="Times New Roman" w:hAnsi="Times New Roman" w:cs="Times New Roman"/>
                <w:sz w:val="24"/>
                <w:szCs w:val="24"/>
              </w:rPr>
              <w:t>берегоукрепления</w:t>
            </w:r>
            <w:proofErr w:type="spell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32101S0470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79 014,4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79 014,4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78 969,9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32101S0470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79 014,4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79 014,4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78 969,9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Дополнительное образование детей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Формирование развитой инфраструктуры Мостовского района для повышения качества жизни населения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18,7</w:t>
            </w:r>
          </w:p>
        </w:tc>
      </w:tr>
      <w:tr w:rsidR="0094759D" w:rsidRPr="0094759D" w:rsidTr="00AF066B">
        <w:trPr>
          <w:trHeight w:val="20"/>
        </w:trPr>
        <w:tc>
          <w:tcPr>
            <w:tcW w:w="5685" w:type="dxa"/>
            <w:shd w:val="clear" w:color="auto" w:fill="auto"/>
            <w:vAlign w:val="center"/>
          </w:tcPr>
          <w:p w:rsidR="0094759D" w:rsidRPr="0094759D" w:rsidRDefault="0094759D" w:rsidP="0094759D">
            <w:pPr>
              <w:spacing w:after="0" w:line="240" w:lineRule="auto"/>
              <w:rPr>
                <w:rFonts w:ascii="Times New Roman" w:hAnsi="Times New Roman" w:cs="Times New Roman"/>
                <w:color w:val="000000"/>
                <w:sz w:val="24"/>
                <w:szCs w:val="24"/>
              </w:rPr>
            </w:pPr>
            <w:r w:rsidRPr="0094759D">
              <w:rPr>
                <w:rFonts w:ascii="Times New Roman" w:hAnsi="Times New Roman" w:cs="Times New Roman"/>
                <w:color w:val="000000"/>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3210100100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18,7</w:t>
            </w:r>
          </w:p>
        </w:tc>
      </w:tr>
      <w:tr w:rsidR="0094759D" w:rsidRPr="0094759D" w:rsidTr="00AF066B">
        <w:trPr>
          <w:trHeight w:val="20"/>
        </w:trPr>
        <w:tc>
          <w:tcPr>
            <w:tcW w:w="5685" w:type="dxa"/>
            <w:shd w:val="clear" w:color="auto" w:fill="auto"/>
            <w:vAlign w:val="center"/>
          </w:tcPr>
          <w:p w:rsidR="0094759D" w:rsidRPr="0094759D" w:rsidRDefault="0094759D" w:rsidP="0094759D">
            <w:pPr>
              <w:spacing w:after="0" w:line="240" w:lineRule="auto"/>
              <w:rPr>
                <w:rFonts w:ascii="Times New Roman" w:hAnsi="Times New Roman" w:cs="Times New Roman"/>
                <w:color w:val="000000"/>
                <w:sz w:val="24"/>
                <w:szCs w:val="24"/>
              </w:rPr>
            </w:pPr>
            <w:r w:rsidRPr="0094759D">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3210100100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Профессиональная подготовка, переподготовка и повышение квалификации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Дополнительное профессиональное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Молодежная политика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профилактики безнадзорности и беспризорности в муниципальном образовании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0510300000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Реализация мероприятий по профилактике безнадзорности и беспризорности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0510310120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0510310120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Другие вопросы в области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1 090,8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1 090,8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1 090,8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отдыха и оздоровления детей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1 090,8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Реализация мероприятий по организации отдыха и оздоровления детей и подростков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1 014,9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1 014,9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929,8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91,6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1 014,9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1 014,9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929,8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91,6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w:t>
            </w:r>
            <w:r w:rsidRPr="0094759D">
              <w:rPr>
                <w:rFonts w:ascii="Times New Roman" w:hAnsi="Times New Roman" w:cs="Times New Roman"/>
                <w:sz w:val="24"/>
                <w:szCs w:val="24"/>
              </w:rPr>
              <w:lastRenderedPageBreak/>
              <w:t>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0510269120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0510269120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Здравоохранение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43 989,7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Амбулаторная помощь</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43 989,7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Непрограммные расходы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43 989,7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Непрограммные расходы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46 887,1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43 989,7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9990060960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34 803,8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34 803,8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31 906,5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91,7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9990060960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34 803,8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34 803,8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31 906,5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91,7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Федеральный проект «Модернизация первичного звена здравоохранения Российской Федерации»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999N900000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12 083,3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12 083,3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12 083,2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 xml:space="preserve">Реализация региональных проектов модернизации первичного звена здравоохранения (субвенции на осуществление отдельных государственных </w:t>
            </w:r>
            <w:r w:rsidRPr="0094759D">
              <w:rPr>
                <w:rFonts w:ascii="Times New Roman" w:hAnsi="Times New Roman" w:cs="Times New Roman"/>
                <w:sz w:val="24"/>
                <w:szCs w:val="24"/>
              </w:rPr>
              <w:lastRenderedPageBreak/>
              <w:t xml:space="preserve">полномочий по строительству зданий, включая </w:t>
            </w:r>
            <w:proofErr w:type="spellStart"/>
            <w:r w:rsidRPr="0094759D">
              <w:rPr>
                <w:rFonts w:ascii="Times New Roman" w:hAnsi="Times New Roman" w:cs="Times New Roman"/>
                <w:sz w:val="24"/>
                <w:szCs w:val="24"/>
              </w:rPr>
              <w:t>проектно</w:t>
            </w:r>
            <w:proofErr w:type="spellEnd"/>
            <w:r w:rsidRPr="0094759D">
              <w:rPr>
                <w:rFonts w:ascii="Times New Roman" w:hAnsi="Times New Roman" w:cs="Times New Roman"/>
                <w:sz w:val="24"/>
                <w:szCs w:val="24"/>
              </w:rPr>
              <w:t xml:space="preserve"> изыскательские работы, для размещения </w:t>
            </w:r>
            <w:proofErr w:type="spellStart"/>
            <w:r w:rsidRPr="0094759D">
              <w:rPr>
                <w:rFonts w:ascii="Times New Roman" w:hAnsi="Times New Roman" w:cs="Times New Roman"/>
                <w:sz w:val="24"/>
                <w:szCs w:val="24"/>
              </w:rPr>
              <w:t>фельдшерско</w:t>
            </w:r>
            <w:proofErr w:type="spellEnd"/>
            <w:r w:rsidRPr="0094759D">
              <w:rPr>
                <w:rFonts w:ascii="Times New Roman" w:hAnsi="Times New Roman" w:cs="Times New Roman"/>
                <w:sz w:val="24"/>
                <w:szCs w:val="24"/>
              </w:rPr>
              <w:t xml:space="preserve">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w:t>
            </w:r>
            <w:proofErr w:type="gramEnd"/>
            <w:r w:rsidRPr="0094759D">
              <w:rPr>
                <w:rFonts w:ascii="Times New Roman" w:hAnsi="Times New Roman" w:cs="Times New Roman"/>
                <w:sz w:val="24"/>
                <w:szCs w:val="24"/>
              </w:rPr>
              <w:t xml:space="preserve"> оказания гражданам медицинской помощи в Краснодарском крае)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999N953651</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10 000,0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10 000,0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999N953651</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10 000,0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10 000,0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w:t>
            </w:r>
            <w:proofErr w:type="gramEnd"/>
            <w:r w:rsidRPr="0094759D">
              <w:rPr>
                <w:rFonts w:ascii="Times New Roman" w:hAnsi="Times New Roman" w:cs="Times New Roman"/>
                <w:sz w:val="24"/>
                <w:szCs w:val="24"/>
              </w:rPr>
              <w:t xml:space="preserve"> медицинской помощи в Краснодарском крае)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999N9А3651</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2 083,3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2 083,3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2 083,2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999N9А3651</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2 083,3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2 083,3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2 083,2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Социальная политика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99 894,8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99 894,8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98 405,3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Пенсионное обеспечение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Меры муниципальной поддержки лиц, замещавших муниципальные должности и должности муниципальной службы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Выплата пенсии за выслугу лет лицам, замещавшим должности муниципальной службы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0310200280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0310200280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14 339,5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14 339,5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12 877,5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12 300,0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12 300,0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Предоставление мер социальной поддержки отдельным категориям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0310300000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12 300,0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0310310320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12 300,0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0310310320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13 644,0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12 300,0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90,1</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577,5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577,5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Дополнительные меры социальной поддержки в виде обеспечения автономными дымовыми пожарными </w:t>
            </w:r>
            <w:proofErr w:type="spellStart"/>
            <w:r w:rsidRPr="0094759D">
              <w:rPr>
                <w:rFonts w:ascii="Times New Roman" w:hAnsi="Times New Roman" w:cs="Times New Roman"/>
                <w:sz w:val="24"/>
                <w:szCs w:val="24"/>
              </w:rPr>
              <w:t>извещателями</w:t>
            </w:r>
            <w:proofErr w:type="spellEnd"/>
            <w:r w:rsidRPr="0094759D">
              <w:rPr>
                <w:rFonts w:ascii="Times New Roman" w:hAnsi="Times New Roman" w:cs="Times New Roman"/>
                <w:sz w:val="24"/>
                <w:szCs w:val="24"/>
              </w:rPr>
              <w:t xml:space="preserve"> мест проживания малоимущих многодетных семьей, семей, находящихся в трудной жизненной ситуации, в социально опасном положении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577,5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Оказание мер социальной поддержки отдельных категорий граждан в виде приобретения и установки автономных дымовых пожарных </w:t>
            </w:r>
            <w:proofErr w:type="spellStart"/>
            <w:r w:rsidRPr="0094759D">
              <w:rPr>
                <w:rFonts w:ascii="Times New Roman" w:hAnsi="Times New Roman" w:cs="Times New Roman"/>
                <w:sz w:val="24"/>
                <w:szCs w:val="24"/>
              </w:rPr>
              <w:t>извещателей</w:t>
            </w:r>
            <w:proofErr w:type="spellEnd"/>
            <w:r w:rsidRPr="0094759D">
              <w:rPr>
                <w:rFonts w:ascii="Times New Roman" w:hAnsi="Times New Roman" w:cs="Times New Roman"/>
                <w:sz w:val="24"/>
                <w:szCs w:val="24"/>
              </w:rPr>
              <w:t xml:space="preserve"> в жилых помещениях, в которых проживают малоимущие многодетные семьи, семьи, находящиеся в трудной жизненной ситуации, в социально опасном положении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0920210230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577,5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0920210230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577,5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Охрана семьи и детства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79 259,0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79 259,0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79 259,0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Создание специализированного жилищного фонда для детей-сирот и детей, оставшихся без попечения родителей, а также лиц из их числа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79 259,0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05101А0820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79 286,5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79 259,0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05101А0820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05101А0820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400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79 208,8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79 208,8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79 181,3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Межбюджетные трансферты общего характера бюджетам бюджетной системы Российской Федерации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Прочие межбюджетные трансферты общего характера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Развитие </w:t>
            </w:r>
            <w:proofErr w:type="gramStart"/>
            <w:r w:rsidRPr="0094759D">
              <w:rPr>
                <w:rFonts w:ascii="Times New Roman" w:hAnsi="Times New Roman" w:cs="Times New Roman"/>
                <w:sz w:val="24"/>
                <w:szCs w:val="24"/>
              </w:rPr>
              <w:t>инициативного</w:t>
            </w:r>
            <w:proofErr w:type="gramEnd"/>
            <w:r w:rsidRPr="0094759D">
              <w:rPr>
                <w:rFonts w:ascii="Times New Roman" w:hAnsi="Times New Roman" w:cs="Times New Roman"/>
                <w:sz w:val="24"/>
                <w:szCs w:val="24"/>
              </w:rPr>
              <w:t xml:space="preserve"> бюджетирования в Краснодарском крае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1640000000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Поддержка местных инициатив граждан по вопросам развития территорий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1640100000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межбюджетные трансферты на поддержку местных инициатив по итогам краевого конкурса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1640100170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902</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1640100170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10 440,4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Финансовое управление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48 491,7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48 491,7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48 591,4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Общегосударственные расходы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19 486,6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19 486,6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19 586,5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19 549,5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«Управление муниципальными финансами»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19 549,5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19 549,5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финансового управления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19 449,6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19 549,5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обеспечение функций  органов местного </w:t>
            </w:r>
            <w:r w:rsidRPr="0094759D">
              <w:rPr>
                <w:rFonts w:ascii="Times New Roman" w:hAnsi="Times New Roman" w:cs="Times New Roman"/>
                <w:sz w:val="24"/>
                <w:szCs w:val="24"/>
              </w:rPr>
              <w:lastRenderedPageBreak/>
              <w:t>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18 204,1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18 204,1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18 304,0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17 357,4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17 357,4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17 357,4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836,7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836,7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936,6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2830923100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2830923100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2830923100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rsidRPr="0094759D">
              <w:rPr>
                <w:rFonts w:ascii="Times New Roman" w:hAnsi="Times New Roman" w:cs="Times New Roman"/>
                <w:sz w:val="24"/>
                <w:szCs w:val="24"/>
              </w:rPr>
              <w:t>контроля за</w:t>
            </w:r>
            <w:proofErr w:type="gramEnd"/>
            <w:r w:rsidRPr="0094759D">
              <w:rPr>
                <w:rFonts w:ascii="Times New Roman" w:hAnsi="Times New Roman" w:cs="Times New Roman"/>
                <w:sz w:val="24"/>
                <w:szCs w:val="24"/>
              </w:rPr>
              <w:t xml:space="preserve"> его исполнением, составлению отчета об исполнении бюджета поселения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2830923200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472,5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472,5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472,5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2830923200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448,5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448,5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448,5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Закупка товаров, работ и услуг для обеспечения </w:t>
            </w:r>
            <w:r w:rsidRPr="0094759D">
              <w:rPr>
                <w:rFonts w:ascii="Times New Roman" w:hAnsi="Times New Roman" w:cs="Times New Roman"/>
                <w:sz w:val="24"/>
                <w:szCs w:val="24"/>
              </w:rPr>
              <w:lastRenderedPageBreak/>
              <w:t>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2830923200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Другие общегосударственные вопросы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Диспансеризация муниципальных служащих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Национальная экономика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Связь и информатика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«Информационное общество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«Информационное общество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муниципальной программы «Информационное общество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2310109570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2310109570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2 406,3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Профессиональная подготовка, переподготовка и повышение квалификации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w:t>
            </w:r>
            <w:r w:rsidRPr="0094759D">
              <w:rPr>
                <w:rFonts w:ascii="Times New Roman" w:hAnsi="Times New Roman" w:cs="Times New Roman"/>
                <w:sz w:val="24"/>
                <w:szCs w:val="24"/>
              </w:rPr>
              <w:lastRenderedPageBreak/>
              <w:t>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Дополнительное профессиональное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Обслуживание государственного (муниципального) долга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Обслуживание государственного (муниципального) внутреннего долга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«Управление муниципальными финансами»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Управление муниципальным долгом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2820000000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в установленные сроки и в полном объеме платежей по обслуживанию долговых обязательств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2820100000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Процентные платежи по муниципальному долгу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2820110520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Обслуживание государственного (муниципального) долга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13</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2820110520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 общего характера бюджетам бюджетной системы Российской Федерации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26 536,9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26 536,9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26 536,9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w:t>
            </w:r>
            <w:r w:rsidRPr="0094759D">
              <w:rPr>
                <w:rFonts w:ascii="Times New Roman" w:hAnsi="Times New Roman" w:cs="Times New Roman"/>
                <w:sz w:val="24"/>
                <w:szCs w:val="24"/>
              </w:rPr>
              <w:lastRenderedPageBreak/>
              <w:t>образования Мостовский район «Управление муниципальными финансами»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Совершенствование межбюджетных отношений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Выравнивание бюджетной обеспеченности муниципальных образований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расходных обязательств по выравниванию бюджетной обеспеченности поселений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2810110080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2810110080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Прочие межбюджетные трансферты общего характера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«Управление муниципальными финансами»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Совершенствование межбюджетных отношений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Выравнивание бюджетной обеспеченности муниципальных образований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межбюджетные трансферты на поддержку мер по обеспечению сбалансированности бюджетов поселений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2810110220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Межбюджетные трансферты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905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2810110220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500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12 136,9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Контрольно-счетная палата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4 437,0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4 437,0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4 433,5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Общегосударственные расходы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4 433,5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4 433,5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деятельности Контрольно-счетной палаты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4 433,5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Руководитель Контрольно-счетной палаты  и его заместители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1 829,1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1 829,1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7910000190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1 829,1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1 829,1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7910000190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1 829,1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1 829,1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1 828,0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Контрольно-счетная палата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7990000000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2 607,9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2 607,9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2 605,5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1 121,9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1 119,5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1 012,5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1 012,5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1 010,2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7990000190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109,4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109,4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7990023000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1 486,0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1 486,0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1 486,0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7990023000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06</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7990023000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149,9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149,9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 xml:space="preserve">Районное управление образованием администрации муниципального образования </w:t>
            </w:r>
            <w:r w:rsidRPr="0094759D">
              <w:rPr>
                <w:rFonts w:ascii="Times New Roman" w:hAnsi="Times New Roman" w:cs="Times New Roman"/>
                <w:b/>
                <w:bCs/>
                <w:sz w:val="24"/>
                <w:szCs w:val="24"/>
              </w:rPr>
              <w:lastRenderedPageBreak/>
              <w:t xml:space="preserve">Мостовский район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1 696 142,7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1 696 142,7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1 690 810,2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1 572 442,9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1 572 442,9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1 568 439,7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Дошкольное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519 555,2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519 555,2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519 525,3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518 732,3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518 732,3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518 702,4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518 732,3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518 732,3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518 702,4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512 001,7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512 001,7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511 971,8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155 491,6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155 491,6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155 461,7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155 491,6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155 491,6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155 461,7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мероприятия в сфере развития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5 119,4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5 119,4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5 119,4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5 119,4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5 119,4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5 119,4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349 390,7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349 390,7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349 390,7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349 390,7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349 390,7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349 390,7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Дополнительная помощь местным бюджетам для решения социально-значимых вопросов местного значения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0210262980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0210262980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6 730,6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6 730,6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6 730,6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232,7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232,7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232,7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232,7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232,7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232,7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6 497,9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6 497,9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6 497,9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6 497,9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6 497,9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6 497,9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w:t>
            </w:r>
            <w:r w:rsidRPr="0094759D">
              <w:rPr>
                <w:rFonts w:ascii="Times New Roman" w:hAnsi="Times New Roman" w:cs="Times New Roman"/>
                <w:sz w:val="24"/>
                <w:szCs w:val="24"/>
              </w:rPr>
              <w:lastRenderedPageBreak/>
              <w:t>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терроризма и экстремизма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профилактике, предупреждению и оперативному раскрытию правонарушений на объектах социальной сферы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722,9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Общее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954 250,9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954 250,9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950 428,2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образования Мостовский район «Развитие </w:t>
            </w:r>
            <w:r w:rsidRPr="0094759D">
              <w:rPr>
                <w:rFonts w:ascii="Times New Roman" w:hAnsi="Times New Roman" w:cs="Times New Roman"/>
                <w:sz w:val="24"/>
                <w:szCs w:val="24"/>
              </w:rPr>
              <w:lastRenderedPageBreak/>
              <w:t>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948 379,2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948 379,2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944 556,5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Основные мероприятия муниципальной программы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948 379,2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948 379,2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944 556,5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02101S0100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02101S0100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25 000,0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838 244,0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838 244,0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837 825,4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155 312,6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155 312,6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154 894,8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155 312,6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155 312,6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154 894,8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мероприятия в сфере развития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15 915,7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15 915,7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15 915,7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41,0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15 799,2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15 799,2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15 799,2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0210210600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4 679,3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4 679,3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4 679,3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0210210600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4 679,3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4 679,3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4 679,3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602 885,8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602 885,8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602 885,8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602 885,8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602 885,8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602 885,8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0210262460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10 337,6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10 337,6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10 337,6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w:t>
            </w:r>
            <w:r w:rsidRPr="0094759D">
              <w:rPr>
                <w:rFonts w:ascii="Times New Roman" w:hAnsi="Times New Roman" w:cs="Times New Roman"/>
                <w:sz w:val="24"/>
                <w:szCs w:val="24"/>
              </w:rPr>
              <w:lastRenderedPageBreak/>
              <w:t xml:space="preserve">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0210262460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10 337,6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10 337,6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10 337,6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Дополнительная помощь местным бюджетам для решения социально-значимых вопросов местного значения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0210262980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0210262980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3 399,0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0210263530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0210263530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0210263540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1 327,9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1 327,9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1 327,9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w:t>
            </w:r>
            <w:r w:rsidRPr="0094759D">
              <w:rPr>
                <w:rFonts w:ascii="Times New Roman" w:hAnsi="Times New Roman" w:cs="Times New Roman"/>
                <w:sz w:val="24"/>
                <w:szCs w:val="24"/>
              </w:rPr>
              <w:lastRenderedPageBreak/>
              <w:t xml:space="preserve">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0210263540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1 327,9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1 327,9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1 327,9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02102L3040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36 841,4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36 841,4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36 840,6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02102L3040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36 841,4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36 841,4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36 840,6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02102S3550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6 771,5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6 771,5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6 771,5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02102S3550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6 771,5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6 771,5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6 771,5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 по специальной поддержке отдельных категорий обучающихся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0210300000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0210362370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0210362370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9 414,5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Формирование востребованной системы оценки качества образования и образовательных результатов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0210400000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w:t>
            </w:r>
            <w:r w:rsidRPr="0094759D">
              <w:rPr>
                <w:rFonts w:ascii="Times New Roman" w:hAnsi="Times New Roman" w:cs="Times New Roman"/>
                <w:sz w:val="24"/>
                <w:szCs w:val="24"/>
              </w:rPr>
              <w:lastRenderedPageBreak/>
              <w:t>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0210462500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0210462500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1 681,1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68 293,7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68 293,7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65 164,4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 xml:space="preserve">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w:t>
            </w:r>
            <w:r w:rsidRPr="0094759D">
              <w:rPr>
                <w:rFonts w:ascii="Times New Roman" w:hAnsi="Times New Roman" w:cs="Times New Roman"/>
                <w:sz w:val="24"/>
                <w:szCs w:val="24"/>
              </w:rPr>
              <w:lastRenderedPageBreak/>
              <w:t>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w:t>
            </w:r>
            <w:proofErr w:type="gramEnd"/>
            <w:r w:rsidRPr="0094759D">
              <w:rPr>
                <w:rFonts w:ascii="Times New Roman" w:hAnsi="Times New Roman" w:cs="Times New Roman"/>
                <w:sz w:val="24"/>
                <w:szCs w:val="24"/>
              </w:rPr>
              <w:t xml:space="preserve"> учебного года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0210560430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816,6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816,6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636,4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0210560430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816,6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816,6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636,4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77,9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11 697,7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11 697,7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11 697,7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11 697,7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11 697,7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11 697,7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w:t>
            </w:r>
            <w:r w:rsidRPr="0094759D">
              <w:rPr>
                <w:rFonts w:ascii="Times New Roman" w:hAnsi="Times New Roman" w:cs="Times New Roman"/>
                <w:sz w:val="24"/>
                <w:szCs w:val="24"/>
              </w:rPr>
              <w:lastRenderedPageBreak/>
              <w:t>педагогическим работникам муниципальных общеобразовательных организаций)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02105R3032</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55 582,4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55 582,4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52 633,3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02105R3032</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55 582,4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55 582,4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52 633,3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Федеральный проект «Патриотическое воспитание граждан Российской Федерации»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021EВ00000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5 745,9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5 745,9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5 471,1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021EВ51790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5 745,9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5 745,9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5 471,1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021EВ51790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5 745,9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5 745,9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5 471,1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«Доступная среда»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«Доступная среда»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муниципальной программы «Доступная среда»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0410111490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0410111490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2 253,7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w:t>
            </w:r>
            <w:r w:rsidRPr="0094759D">
              <w:rPr>
                <w:rFonts w:ascii="Times New Roman" w:hAnsi="Times New Roman" w:cs="Times New Roman"/>
                <w:sz w:val="24"/>
                <w:szCs w:val="24"/>
              </w:rPr>
              <w:lastRenderedPageBreak/>
              <w:t>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3 468,0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3 468,0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3 468,0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терроризма и экстремизма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профилактике, предупреждению и оперативному раскрытию правонарушений на объектах социальной сферы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безопасности дорожного движения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0950000000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Развитие </w:t>
            </w:r>
            <w:proofErr w:type="gramStart"/>
            <w:r w:rsidRPr="0094759D">
              <w:rPr>
                <w:rFonts w:ascii="Times New Roman" w:hAnsi="Times New Roman" w:cs="Times New Roman"/>
                <w:sz w:val="24"/>
                <w:szCs w:val="24"/>
              </w:rPr>
              <w:t>системы предупреждения опасного поведения участников дорожного движения</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0950100000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обеспечению безопасности дорожного движения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0950110240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w:t>
            </w:r>
            <w:r w:rsidRPr="0094759D">
              <w:rPr>
                <w:rFonts w:ascii="Times New Roman" w:hAnsi="Times New Roman" w:cs="Times New Roman"/>
                <w:sz w:val="24"/>
                <w:szCs w:val="24"/>
              </w:rPr>
              <w:lastRenderedPageBreak/>
              <w:t xml:space="preserve">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0950110240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Дополнительное образование детей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34 547,0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33 895,4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33 895,4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33 895,4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14 672,5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14 672,5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14 672,5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14 672,5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14 672,5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14 672,5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мероприятия в сфере развития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w:t>
            </w:r>
            <w:proofErr w:type="gramStart"/>
            <w:r w:rsidRPr="0094759D">
              <w:rPr>
                <w:rFonts w:ascii="Times New Roman" w:hAnsi="Times New Roman" w:cs="Times New Roman"/>
                <w:sz w:val="24"/>
                <w:szCs w:val="24"/>
              </w:rPr>
              <w:t>функционирования модели персонифицированного финансирования дополнительного образования детей</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0210210280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19 044,7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19 044,7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19 044,7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0210210280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19 044,7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19 044,7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19 044,7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системы образования высококвалифицированными кадрами, создание механизмов мотивации педагогов к повышению </w:t>
            </w:r>
            <w:r w:rsidRPr="0094759D">
              <w:rPr>
                <w:rFonts w:ascii="Times New Roman" w:hAnsi="Times New Roman" w:cs="Times New Roman"/>
                <w:sz w:val="24"/>
                <w:szCs w:val="24"/>
              </w:rPr>
              <w:lastRenderedPageBreak/>
              <w:t>качества работы и непрерывному профессиональному развитию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651,6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Профессиональная подготовка, переподготовка и повышение квалификации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Дополнительное профессиональное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Другие вопросы в области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64 079,8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64 079,8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63 932,9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54 154,2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54 154,2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54 007,4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Основные мероприятия муниципальной программы </w:t>
            </w:r>
            <w:r w:rsidRPr="0094759D">
              <w:rPr>
                <w:rFonts w:ascii="Times New Roman" w:hAnsi="Times New Roman" w:cs="Times New Roman"/>
                <w:sz w:val="24"/>
                <w:szCs w:val="24"/>
              </w:rPr>
              <w:lastRenderedPageBreak/>
              <w:t>«Развитие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54 154,2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54 154,2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54 007,4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Развитие современных механизмов, содержания и технологий дошкольного, общего и дополнительного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44 044,2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44 044,2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44 044,1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29 987,4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29 987,4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29 987,3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27 620,6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27 620,6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27 620,6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2 363,1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2 363,1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2 363,0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мероприятия в сфере развития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495,5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475,5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0210260710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0210260710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0210260710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13 296,1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13 296,1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13 296,1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12 604,7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12 604,7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12 604,7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691,4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0210262460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0210262460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149,2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149,2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149,2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0210262460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 по специальной поддержке отдельных категорий обучающихся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0210300000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0210362370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0210362370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0210362370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Формирование востребованной системы оценки качества образования и образовательных результатов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0210400000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proofErr w:type="gramStart"/>
            <w:r w:rsidRPr="0094759D">
              <w:rPr>
                <w:rFonts w:ascii="Times New Roman" w:hAnsi="Times New Roman" w:cs="Times New Roman"/>
                <w:sz w:val="24"/>
                <w:szCs w:val="24"/>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0210462500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0210462500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0210462500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системы образования высококвалифицированными кадрами, создание механизмов мотивации педагогов к повышению </w:t>
            </w:r>
            <w:r w:rsidRPr="0094759D">
              <w:rPr>
                <w:rFonts w:ascii="Times New Roman" w:hAnsi="Times New Roman" w:cs="Times New Roman"/>
                <w:sz w:val="24"/>
                <w:szCs w:val="24"/>
              </w:rPr>
              <w:lastRenderedPageBreak/>
              <w:t>качества работы и непрерывному профессиональному развитию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941,8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0210550500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703,1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703,1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0210550500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703,1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703,1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275,1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275,1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275,1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деятельности районного управления </w:t>
            </w:r>
            <w:r w:rsidRPr="0094759D">
              <w:rPr>
                <w:rFonts w:ascii="Times New Roman" w:hAnsi="Times New Roman" w:cs="Times New Roman"/>
                <w:sz w:val="24"/>
                <w:szCs w:val="24"/>
              </w:rPr>
              <w:lastRenderedPageBreak/>
              <w:t>образованием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0210600000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7 908,6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7 908,6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7 807,8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0210600190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7 908,6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7 908,6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7 807,8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0210600190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7 778,4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7 778,4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7 677,6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0210600190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130,2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130,2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130,2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Федеральный проект «Патриотическое воспитание граждан Российской Федерации»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021EВ00000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021EВ57860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021EВ57860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1 175,3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отдыха и оздоровления детей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9 918,6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организации отдыха и оздоровления детей и подростков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7 930,0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7 930,0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7 930,0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7 930,0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7 930,0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7 930,0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w:t>
            </w:r>
            <w:r w:rsidRPr="0094759D">
              <w:rPr>
                <w:rFonts w:ascii="Times New Roman" w:hAnsi="Times New Roman" w:cs="Times New Roman"/>
                <w:sz w:val="24"/>
                <w:szCs w:val="24"/>
              </w:rPr>
              <w:lastRenderedPageBreak/>
              <w:t>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0510263110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1 988,6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0510263110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0510263110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0510263110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1 959,3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1 959,3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1 959,3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Диспансеризация муниципальных служащих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98,6</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Социальная политика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96 791,1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96 791,1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95 683,4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Охрана семьи и детства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96 791,1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96 791,1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95 683,4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Основные мероприятия муниципальной программы </w:t>
            </w:r>
            <w:r w:rsidRPr="0094759D">
              <w:rPr>
                <w:rFonts w:ascii="Times New Roman" w:hAnsi="Times New Roman" w:cs="Times New Roman"/>
                <w:sz w:val="24"/>
                <w:szCs w:val="24"/>
              </w:rPr>
              <w:lastRenderedPageBreak/>
              <w:t>«Развитие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Развитие современных механизмов, содержания и технологий дошкольного, общего и дополнительного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0210260710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6 338,2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0210260710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0210260710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6 229,7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6 229,7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6 229,7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90 452,9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90 452,9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89 345,2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«Социальная поддержка граждан»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90 452,9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90 452,9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89 345,2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Совершенствование социальной поддержки семьи и детей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90 452,9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90 452,9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89 345,2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47 012,0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47 012,0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46 460,5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98,8</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248,2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248,2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233,3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94,0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46 763,8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46 763,8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46 227,2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полномочий по выплате ежемесячных денежных </w:t>
            </w:r>
            <w:r w:rsidRPr="0094759D">
              <w:rPr>
                <w:rFonts w:ascii="Times New Roman" w:hAnsi="Times New Roman" w:cs="Times New Roman"/>
                <w:sz w:val="24"/>
                <w:szCs w:val="24"/>
              </w:rPr>
              <w:lastRenderedPageBreak/>
              <w:t>средств на содержание детей, нуждающихся в особой заботе государства, переданных на патронатное воспитание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112,4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69,5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158,1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158,1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111,5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70,5</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43 049,3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43 049,3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42 599,3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158,5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158,5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155,2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42 890,8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42 890,8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42 444,1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94759D">
              <w:rPr>
                <w:rFonts w:ascii="Times New Roman" w:hAnsi="Times New Roman" w:cs="Times New Roman"/>
                <w:sz w:val="24"/>
                <w:szCs w:val="24"/>
              </w:rPr>
              <w:t>постинтернатного</w:t>
            </w:r>
            <w:proofErr w:type="spellEnd"/>
            <w:r w:rsidRPr="0094759D">
              <w:rPr>
                <w:rFonts w:ascii="Times New Roman" w:hAnsi="Times New Roman" w:cs="Times New Roman"/>
                <w:sz w:val="24"/>
                <w:szCs w:val="24"/>
              </w:rPr>
              <w:t xml:space="preserve"> сопровождения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229,9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229,9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173,0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18,4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Социальное обеспечение и иные выплаты населению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0310169140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300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226,1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226,1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172,3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76,2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Физическая культура и спорт</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26 908,7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26 908,7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26 687,1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Спорт высших достижений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26 908,7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26 908,7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26 687,1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26 814,9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26 814,9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26 593,4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26 814,9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26 814,9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26 593,4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Развитие современных механизмов, содержания и технологий дошкольного, общего и </w:t>
            </w:r>
            <w:r w:rsidRPr="0094759D">
              <w:rPr>
                <w:rFonts w:ascii="Times New Roman" w:hAnsi="Times New Roman" w:cs="Times New Roman"/>
                <w:sz w:val="24"/>
                <w:szCs w:val="24"/>
              </w:rPr>
              <w:lastRenderedPageBreak/>
              <w:t>дополнительного образования</w:t>
            </w:r>
          </w:p>
        </w:tc>
        <w:tc>
          <w:tcPr>
            <w:tcW w:w="567" w:type="dxa"/>
            <w:shd w:val="clear" w:color="auto" w:fill="auto"/>
            <w:noWrap/>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26 551,7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26 551,7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26 330,2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noWrap/>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26 390,3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26 390,3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26 168,8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noWrap/>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26 390,3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26 390,3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26 168,8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мероприятия в сфере развития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0210210090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161,4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263,2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0210500220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w:t>
            </w:r>
            <w:r w:rsidRPr="0094759D">
              <w:rPr>
                <w:rFonts w:ascii="Times New Roman" w:hAnsi="Times New Roman" w:cs="Times New Roman"/>
                <w:sz w:val="24"/>
                <w:szCs w:val="24"/>
              </w:rPr>
              <w:lastRenderedPageBreak/>
              <w:t>работающим в сельских населенных пунктах, рабочих поселках (поселках городского типа) на территории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0210560820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1210160740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925</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1210160740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Отдел культуры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332 428,6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332 428,6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332 324,4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110 212,1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110 212,1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110 112,1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Дополнительное образование детей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110 170,1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110 170,1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110 070,1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Муниципальная программа муниципального </w:t>
            </w:r>
            <w:r w:rsidRPr="0094759D">
              <w:rPr>
                <w:rFonts w:ascii="Times New Roman" w:hAnsi="Times New Roman" w:cs="Times New Roman"/>
                <w:sz w:val="24"/>
                <w:szCs w:val="24"/>
              </w:rPr>
              <w:lastRenderedPageBreak/>
              <w:t>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терроризма и экстремизма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профилактике, предупреждению и оперативному раскрытию правонарушений на объектах социальной сферы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1 139,6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Муниципальная программа муниципального образования Мостовский район «Развитие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108 930,5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108 930,5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108 930,5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108 930,5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108 930,5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108 930,5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Поддержка муниципальных учреждений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домов детского творчества, функций и полномочия </w:t>
            </w:r>
            <w:proofErr w:type="gramStart"/>
            <w:r w:rsidRPr="0094759D">
              <w:rPr>
                <w:rFonts w:ascii="Times New Roman" w:hAnsi="Times New Roman" w:cs="Times New Roman"/>
                <w:sz w:val="24"/>
                <w:szCs w:val="24"/>
              </w:rPr>
              <w:t>учредителя</w:t>
            </w:r>
            <w:proofErr w:type="gramEnd"/>
            <w:r w:rsidRPr="0094759D">
              <w:rPr>
                <w:rFonts w:ascii="Times New Roman" w:hAnsi="Times New Roman" w:cs="Times New Roman"/>
                <w:sz w:val="24"/>
                <w:szCs w:val="24"/>
              </w:rPr>
              <w:t xml:space="preserve"> в отношении которых осуществляют органы местного самоуправления муниципальных образований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10101S0640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10101S0640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31 387,6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Культура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развитию культуры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1010210150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1010210150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138,1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73 014,8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73 014,8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73 014,8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71 985,4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71 985,4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71 985,4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w:t>
            </w:r>
            <w:r w:rsidRPr="0094759D">
              <w:rPr>
                <w:rFonts w:ascii="Times New Roman" w:hAnsi="Times New Roman" w:cs="Times New Roman"/>
                <w:sz w:val="24"/>
                <w:szCs w:val="24"/>
              </w:rPr>
              <w:lastRenderedPageBreak/>
              <w:t xml:space="preserve">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71 985,4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71 985,4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71 985,4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1 029,4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1 029,4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1 029,4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1 029,4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1 029,4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1 029,4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Федеральный проект «Культурная среда»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101A100000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Государственная поддержка отрасли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101A155190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101A155190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4 390,0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Профессиональная подготовка, переподготовка и повышение квалификации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Дополнительное профессиональное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Другие вопросы в области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«Дети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отдыха и оздоровления детей в Краснодарском крае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организации отдыха и оздоровления детей и подростков</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0510200050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Культура, кинематография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222 216,5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222 216,5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222 212,3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Культура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209 968,6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209 968,6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209 968,5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терроризма и экстремизма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профилактике, предупреждению и оперативному раскрытию правонарушений на объектах социальной сферы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209 118,6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209 118,6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209 118,5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209 118,6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209 118,6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209 118,5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Поддержка муниципальных учреждений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41 184,4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41 184,4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41 184,3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Дополнительная помощь местным бюджетам для решения социально-значимых вопросов местного значения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1010162980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1 751,0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1 751,0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1 751,0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1010162980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1 751,0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1 751,0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1 751,0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домов детского творчества, функций и полномочия </w:t>
            </w:r>
            <w:proofErr w:type="gramStart"/>
            <w:r w:rsidRPr="0094759D">
              <w:rPr>
                <w:rFonts w:ascii="Times New Roman" w:hAnsi="Times New Roman" w:cs="Times New Roman"/>
                <w:sz w:val="24"/>
                <w:szCs w:val="24"/>
              </w:rPr>
              <w:t>учредителя</w:t>
            </w:r>
            <w:proofErr w:type="gramEnd"/>
            <w:r w:rsidRPr="0094759D">
              <w:rPr>
                <w:rFonts w:ascii="Times New Roman" w:hAnsi="Times New Roman" w:cs="Times New Roman"/>
                <w:sz w:val="24"/>
                <w:szCs w:val="24"/>
              </w:rPr>
              <w:t xml:space="preserve"> в отношении которых осуществляют органы местного самоуправления муниципальных образований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10101S0640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39 433,4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39 433,4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39 433,3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10101S0640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39 433,4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39 433,4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39 433,3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Культура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2 297,9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2 297,9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2 297,9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развитию культуры Мостовского района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1010210150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1 987,7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1 987,7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1 987,7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1010210150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1 987,7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1 987,7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1 987,7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Государственная поддержка отрасли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10102L5190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310,2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310,2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310,2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10102L5190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310,2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310,2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310,2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165 636,3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165 636,3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165 636,3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обеспечение деятельности (оказание </w:t>
            </w:r>
            <w:r w:rsidRPr="0094759D">
              <w:rPr>
                <w:rFonts w:ascii="Times New Roman" w:hAnsi="Times New Roman" w:cs="Times New Roman"/>
                <w:sz w:val="24"/>
                <w:szCs w:val="24"/>
              </w:rPr>
              <w:lastRenderedPageBreak/>
              <w:t>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34 251,2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34 251,2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34 251,2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34 251,2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34 251,2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34 251,2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1010321000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105 526,8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105 526,8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105 526,8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1010321000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105 526,8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105 526,8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105 526,8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1010322000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25 858,3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25 858,3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25 858,3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1010322000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25 858,3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25 858,3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25 858,3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Гармонизация межнациональных отношений и развитие национальных культур в Мостовском районе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Реализация мероприятий по гармонизации межнациональных отношений в муниципальном </w:t>
            </w:r>
            <w:r w:rsidRPr="0094759D">
              <w:rPr>
                <w:rFonts w:ascii="Times New Roman" w:hAnsi="Times New Roman" w:cs="Times New Roman"/>
                <w:sz w:val="24"/>
                <w:szCs w:val="24"/>
              </w:rPr>
              <w:lastRenderedPageBreak/>
              <w:t>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1610110170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01</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1610110170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Другие вопросы в области культуры, кинематографии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12 247,9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12 247,9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12 243,8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1000000000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12 235,1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12 235,1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культуры»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1010000000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12 235,1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12 235,1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w:t>
            </w:r>
            <w:proofErr w:type="gramStart"/>
            <w:r w:rsidRPr="0094759D">
              <w:rPr>
                <w:rFonts w:ascii="Times New Roman" w:hAnsi="Times New Roman" w:cs="Times New Roman"/>
                <w:sz w:val="24"/>
                <w:szCs w:val="24"/>
              </w:rPr>
              <w:t>деятельности отдела культуры администрации муниципального образования</w:t>
            </w:r>
            <w:proofErr w:type="gramEnd"/>
            <w:r w:rsidRPr="0094759D">
              <w:rPr>
                <w:rFonts w:ascii="Times New Roman" w:hAnsi="Times New Roman" w:cs="Times New Roman"/>
                <w:sz w:val="24"/>
                <w:szCs w:val="24"/>
              </w:rPr>
              <w:t xml:space="preserve"> Мостовский район и подведомственных муниципальных казенных учреждений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1010400000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12 235,1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12 235,1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12 234,6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1010400190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2 440,7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2 440,7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2 440,2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1010400190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2 377,4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2 377,4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2 376,9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1010400190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1010400590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9 794,4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9 794,4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9 794,4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4759D">
              <w:rPr>
                <w:rFonts w:ascii="Times New Roman" w:hAnsi="Times New Roman" w:cs="Times New Roman"/>
                <w:sz w:val="24"/>
                <w:szCs w:val="24"/>
              </w:rPr>
              <w:lastRenderedPageBreak/>
              <w:t>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1010400590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9 133,7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9 133,7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9 133,7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1010400590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660,7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660,7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660,7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Повышение эффективности и результативности </w:t>
            </w:r>
            <w:r w:rsidRPr="0094759D">
              <w:rPr>
                <w:rFonts w:ascii="Times New Roman" w:hAnsi="Times New Roman" w:cs="Times New Roman"/>
                <w:sz w:val="24"/>
                <w:szCs w:val="24"/>
              </w:rPr>
              <w:lastRenderedPageBreak/>
              <w:t>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Диспансеризация муниципальных служащих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926</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04</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Отдел по физической культуре и спорту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83 210,5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83 210,5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65 965,4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Физическая культура и спорт</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83 210,5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83 210,5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65 965,4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Спорт высших достижений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81 012,9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81 012,9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63 768,0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0810210210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Профилактика терроризма и экстремизма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Профилактика и предупреждение правонарушений на объектах социальной сферы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по профилактике, предупреждению и оперативному раскрытию правонарушений на объектах социальной сферы</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0930110110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1 360,0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79 552,9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79 552,9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62 308,0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79 552,9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79 552,9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62 308,0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78,3</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932,5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932,5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703,2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75,4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1210160740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375,0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375,0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1210160740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375,0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375,0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375,0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w:t>
            </w:r>
            <w:r w:rsidRPr="0094759D">
              <w:rPr>
                <w:rFonts w:ascii="Times New Roman" w:hAnsi="Times New Roman" w:cs="Times New Roman"/>
                <w:sz w:val="24"/>
                <w:szCs w:val="24"/>
              </w:rPr>
              <w:lastRenderedPageBreak/>
              <w:t>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557,5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557,5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1210160820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557,5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557,5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328,2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58,9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78 220,4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78 220,4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61 204,8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78,2</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54 703,1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54 703,1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54 703,1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54 703,1</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54 703,1</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54 703,1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Отдельные мероприятия в сфере развития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1210210270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1210210270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1 140,0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1 140,0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1 140,0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12102S0340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20 244,5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20 244,5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3 228,9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12102S0340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20 244,5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20 244,5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3 228,9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15,9</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12102S2690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12102S2690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796,5</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796,5</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796,5</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12102S2820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12102S2820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1 336,3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Поддержка социально ориентированных некоммерческих организаций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1210300000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1210310100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03</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1210310100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600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400,0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Другие вопросы в области физической культуры и </w:t>
            </w:r>
            <w:r w:rsidRPr="0094759D">
              <w:rPr>
                <w:rFonts w:ascii="Times New Roman" w:hAnsi="Times New Roman" w:cs="Times New Roman"/>
                <w:sz w:val="24"/>
                <w:szCs w:val="24"/>
              </w:rPr>
              <w:lastRenderedPageBreak/>
              <w:t>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2 197,6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2 197,6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2 197,4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Муниципальная программа муниципального образования Мостовский район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1200000000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xml:space="preserve">1210000000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2 193,1</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2 175,8</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2 175,8</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2 175,8</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1210200190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17,3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99,4</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Диспансеризация муниципальных служащих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929</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11</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97,7</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b/>
                <w:bCs/>
                <w:sz w:val="24"/>
                <w:szCs w:val="24"/>
              </w:rPr>
            </w:pPr>
            <w:r w:rsidRPr="0094759D">
              <w:rPr>
                <w:rFonts w:ascii="Times New Roman" w:hAnsi="Times New Roman" w:cs="Times New Roman"/>
                <w:b/>
                <w:bCs/>
                <w:sz w:val="24"/>
                <w:szCs w:val="24"/>
              </w:rPr>
              <w:t xml:space="preserve">Отдел  по делам молодежи администрации муниципального образования Мостовский район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b/>
                <w:bCs/>
                <w:sz w:val="24"/>
                <w:szCs w:val="24"/>
              </w:rPr>
            </w:pPr>
            <w:r w:rsidRPr="0094759D">
              <w:rPr>
                <w:rFonts w:ascii="Times New Roman" w:hAnsi="Times New Roman" w:cs="Times New Roman"/>
                <w:b/>
                <w:bCs/>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b/>
                <w:bCs/>
                <w:sz w:val="24"/>
                <w:szCs w:val="24"/>
              </w:rPr>
            </w:pPr>
            <w:r w:rsidRPr="0094759D">
              <w:rPr>
                <w:rFonts w:ascii="Times New Roman" w:hAnsi="Times New Roman" w:cs="Times New Roman"/>
                <w:b/>
                <w:bCs/>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6 483,6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6 483,6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b/>
                <w:bCs/>
                <w:sz w:val="24"/>
                <w:szCs w:val="24"/>
              </w:rPr>
            </w:pPr>
            <w:r w:rsidRPr="0094759D">
              <w:rPr>
                <w:rFonts w:ascii="Times New Roman" w:hAnsi="Times New Roman" w:cs="Times New Roman"/>
                <w:b/>
                <w:bCs/>
                <w:sz w:val="24"/>
                <w:szCs w:val="24"/>
              </w:rPr>
              <w:t>6 483,6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00</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6 483,6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6 483,6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6 483,6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Профессиональная подготовка, переподготовка и повышение квалификации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Дополнительное профессиональное образование</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05</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4,0</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Молодежная политика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«Молодежь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«Молодежь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4 591,7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1510200000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3 843,4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3 843,4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3 843,4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3 843,4</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3 843,4</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3 843,4</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3 539,6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3 539,6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3 539,6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303,2</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303,2</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303,2</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Иные бюджетные ассигнования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1510200590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800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0,6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Организационное обеспечение реализации молодежной политики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1510300000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Реализация мероприятий в области молодежной политики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1510300130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1510300130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748,3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Другие вопросы в области образования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1 887,9</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1 887,9</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1 887,9</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«Молодежь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Основные мероприятия муниципальной программы «Молодежь Кубани»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Обеспечение деятельности отдела по делам молодежи администрации муниципального образования Мостовский район </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обеспечение функций органов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1510100190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1 883,3</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1510100190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1 836,6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1 836,6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1 836,6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1510100190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46,7</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46,7</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46,7</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1600000000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1630000000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 xml:space="preserve">Повышение эффективности и результативности </w:t>
            </w:r>
            <w:r w:rsidRPr="0094759D">
              <w:rPr>
                <w:rFonts w:ascii="Times New Roman" w:hAnsi="Times New Roman" w:cs="Times New Roman"/>
                <w:sz w:val="24"/>
                <w:szCs w:val="24"/>
              </w:rPr>
              <w:lastRenderedPageBreak/>
              <w:t>муниципальной службы и повышение кадрового потенциала в органах местного самоуправления</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lastRenderedPageBreak/>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1630100000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lastRenderedPageBreak/>
              <w:t>Диспансеризация муниципальных служащих</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 </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r w:rsidR="0094759D" w:rsidRPr="0094759D" w:rsidTr="00AF066B">
        <w:trPr>
          <w:trHeight w:val="20"/>
        </w:trPr>
        <w:tc>
          <w:tcPr>
            <w:tcW w:w="5685" w:type="dxa"/>
            <w:shd w:val="clear" w:color="auto" w:fill="auto"/>
          </w:tcPr>
          <w:p w:rsidR="0094759D" w:rsidRPr="0094759D" w:rsidRDefault="0094759D" w:rsidP="0094759D">
            <w:pPr>
              <w:spacing w:after="0" w:line="240" w:lineRule="auto"/>
              <w:rPr>
                <w:rFonts w:ascii="Times New Roman" w:hAnsi="Times New Roman" w:cs="Times New Roman"/>
                <w:sz w:val="24"/>
                <w:szCs w:val="24"/>
              </w:rPr>
            </w:pPr>
            <w:r w:rsidRPr="0094759D">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67" w:type="dxa"/>
            <w:shd w:val="clear" w:color="auto" w:fill="auto"/>
            <w:vAlign w:val="bottom"/>
          </w:tcPr>
          <w:p w:rsidR="0094759D" w:rsidRPr="0094759D" w:rsidRDefault="0094759D" w:rsidP="00AF066B">
            <w:pPr>
              <w:spacing w:after="0" w:line="240" w:lineRule="auto"/>
              <w:ind w:left="-108" w:right="-108"/>
              <w:jc w:val="center"/>
              <w:rPr>
                <w:rFonts w:ascii="Times New Roman" w:hAnsi="Times New Roman" w:cs="Times New Roman"/>
                <w:sz w:val="24"/>
                <w:szCs w:val="24"/>
              </w:rPr>
            </w:pPr>
            <w:r w:rsidRPr="0094759D">
              <w:rPr>
                <w:rFonts w:ascii="Times New Roman" w:hAnsi="Times New Roman" w:cs="Times New Roman"/>
                <w:sz w:val="24"/>
                <w:szCs w:val="24"/>
              </w:rPr>
              <w:t>934</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07</w:t>
            </w:r>
          </w:p>
        </w:tc>
        <w:tc>
          <w:tcPr>
            <w:tcW w:w="567"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09</w:t>
            </w:r>
          </w:p>
        </w:tc>
        <w:tc>
          <w:tcPr>
            <w:tcW w:w="1559"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1630100240</w:t>
            </w:r>
          </w:p>
        </w:tc>
        <w:tc>
          <w:tcPr>
            <w:tcW w:w="628" w:type="dxa"/>
            <w:shd w:val="clear" w:color="auto" w:fill="auto"/>
            <w:noWrap/>
            <w:vAlign w:val="bottom"/>
          </w:tcPr>
          <w:p w:rsidR="0094759D" w:rsidRPr="0094759D" w:rsidRDefault="0094759D" w:rsidP="0094759D">
            <w:pPr>
              <w:spacing w:after="0" w:line="240" w:lineRule="auto"/>
              <w:jc w:val="center"/>
              <w:rPr>
                <w:rFonts w:ascii="Times New Roman" w:hAnsi="Times New Roman" w:cs="Times New Roman"/>
                <w:sz w:val="24"/>
                <w:szCs w:val="24"/>
              </w:rPr>
            </w:pPr>
            <w:r w:rsidRPr="0094759D">
              <w:rPr>
                <w:rFonts w:ascii="Times New Roman" w:hAnsi="Times New Roman" w:cs="Times New Roman"/>
                <w:sz w:val="24"/>
                <w:szCs w:val="24"/>
              </w:rPr>
              <w:t>200</w:t>
            </w:r>
          </w:p>
        </w:tc>
        <w:tc>
          <w:tcPr>
            <w:tcW w:w="1560"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356"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1417"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4,6</w:t>
            </w:r>
          </w:p>
        </w:tc>
        <w:tc>
          <w:tcPr>
            <w:tcW w:w="993" w:type="dxa"/>
            <w:shd w:val="clear" w:color="auto" w:fill="auto"/>
            <w:noWrap/>
            <w:vAlign w:val="bottom"/>
          </w:tcPr>
          <w:p w:rsidR="0094759D" w:rsidRPr="0094759D" w:rsidRDefault="0094759D" w:rsidP="0094759D">
            <w:pPr>
              <w:spacing w:after="0" w:line="240" w:lineRule="auto"/>
              <w:jc w:val="right"/>
              <w:rPr>
                <w:rFonts w:ascii="Times New Roman" w:hAnsi="Times New Roman" w:cs="Times New Roman"/>
                <w:sz w:val="24"/>
                <w:szCs w:val="24"/>
              </w:rPr>
            </w:pPr>
            <w:r w:rsidRPr="0094759D">
              <w:rPr>
                <w:rFonts w:ascii="Times New Roman" w:hAnsi="Times New Roman" w:cs="Times New Roman"/>
                <w:sz w:val="24"/>
                <w:szCs w:val="24"/>
              </w:rPr>
              <w:t>100,0</w:t>
            </w:r>
          </w:p>
        </w:tc>
      </w:tr>
    </w:tbl>
    <w:p w:rsidR="005C1E9A" w:rsidRDefault="005C1E9A" w:rsidP="000613E9">
      <w:pPr>
        <w:spacing w:after="0" w:line="240" w:lineRule="auto"/>
        <w:rPr>
          <w:rFonts w:ascii="Times New Roman" w:hAnsi="Times New Roman" w:cs="Times New Roman"/>
          <w:sz w:val="28"/>
          <w:szCs w:val="28"/>
        </w:rPr>
      </w:pPr>
    </w:p>
    <w:p w:rsidR="005C1E9A" w:rsidRDefault="005C1E9A" w:rsidP="000613E9">
      <w:pPr>
        <w:spacing w:after="0" w:line="240" w:lineRule="auto"/>
        <w:rPr>
          <w:rFonts w:ascii="Times New Roman" w:hAnsi="Times New Roman" w:cs="Times New Roman"/>
          <w:sz w:val="28"/>
          <w:szCs w:val="28"/>
        </w:rPr>
      </w:pPr>
    </w:p>
    <w:p w:rsidR="005C1E9A" w:rsidRDefault="005C1E9A" w:rsidP="000613E9">
      <w:pPr>
        <w:spacing w:after="0" w:line="240" w:lineRule="auto"/>
        <w:rPr>
          <w:rFonts w:ascii="Times New Roman" w:hAnsi="Times New Roman" w:cs="Times New Roman"/>
          <w:sz w:val="28"/>
          <w:szCs w:val="28"/>
        </w:rPr>
      </w:pPr>
    </w:p>
    <w:p w:rsidR="000613E9" w:rsidRPr="004C4CB3" w:rsidRDefault="009D557D" w:rsidP="000613E9">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004C4CB3" w:rsidRPr="004C4CB3">
        <w:rPr>
          <w:rFonts w:ascii="Times New Roman" w:hAnsi="Times New Roman" w:cs="Times New Roman"/>
          <w:sz w:val="28"/>
          <w:szCs w:val="28"/>
        </w:rPr>
        <w:t>а</w:t>
      </w:r>
      <w:r w:rsidR="000613E9" w:rsidRPr="004C4CB3">
        <w:rPr>
          <w:rFonts w:ascii="Times New Roman" w:hAnsi="Times New Roman" w:cs="Times New Roman"/>
          <w:sz w:val="28"/>
          <w:szCs w:val="28"/>
        </w:rPr>
        <w:t>чальник финансового</w:t>
      </w:r>
      <w:r w:rsidR="004C4CB3">
        <w:rPr>
          <w:rFonts w:ascii="Times New Roman" w:hAnsi="Times New Roman" w:cs="Times New Roman"/>
          <w:sz w:val="28"/>
          <w:szCs w:val="28"/>
        </w:rPr>
        <w:t xml:space="preserve"> </w:t>
      </w:r>
      <w:r w:rsidR="000613E9" w:rsidRPr="004C4CB3">
        <w:rPr>
          <w:rFonts w:ascii="Times New Roman" w:hAnsi="Times New Roman" w:cs="Times New Roman"/>
          <w:sz w:val="28"/>
          <w:szCs w:val="28"/>
        </w:rPr>
        <w:t>управления</w:t>
      </w:r>
    </w:p>
    <w:p w:rsidR="006A5EF6" w:rsidRDefault="000613E9" w:rsidP="000613E9">
      <w:pPr>
        <w:spacing w:after="0" w:line="240" w:lineRule="auto"/>
        <w:rPr>
          <w:rFonts w:ascii="Times New Roman" w:hAnsi="Times New Roman" w:cs="Times New Roman"/>
          <w:sz w:val="28"/>
          <w:szCs w:val="28"/>
        </w:rPr>
      </w:pPr>
      <w:r w:rsidRPr="004C4CB3">
        <w:rPr>
          <w:rFonts w:ascii="Times New Roman" w:hAnsi="Times New Roman" w:cs="Times New Roman"/>
          <w:sz w:val="28"/>
          <w:szCs w:val="28"/>
        </w:rPr>
        <w:t xml:space="preserve">администрации </w:t>
      </w:r>
      <w:proofErr w:type="gramStart"/>
      <w:r w:rsidRPr="004C4CB3">
        <w:rPr>
          <w:rFonts w:ascii="Times New Roman" w:hAnsi="Times New Roman" w:cs="Times New Roman"/>
          <w:sz w:val="28"/>
          <w:szCs w:val="28"/>
        </w:rPr>
        <w:t>муниципального</w:t>
      </w:r>
      <w:proofErr w:type="gramEnd"/>
    </w:p>
    <w:p w:rsidR="0092290C" w:rsidRPr="00FE13D7" w:rsidRDefault="000613E9" w:rsidP="000613E9">
      <w:pPr>
        <w:spacing w:after="0" w:line="240" w:lineRule="auto"/>
        <w:rPr>
          <w:rFonts w:ascii="Times New Roman" w:hAnsi="Times New Roman"/>
          <w:sz w:val="28"/>
          <w:szCs w:val="28"/>
        </w:rPr>
      </w:pPr>
      <w:r w:rsidRPr="004C4CB3">
        <w:rPr>
          <w:rFonts w:ascii="Times New Roman" w:hAnsi="Times New Roman" w:cs="Times New Roman"/>
          <w:sz w:val="28"/>
          <w:szCs w:val="28"/>
        </w:rPr>
        <w:t xml:space="preserve">образования Мостовский район                                    </w:t>
      </w:r>
      <w:r w:rsidR="004C4CB3">
        <w:rPr>
          <w:rFonts w:ascii="Times New Roman" w:hAnsi="Times New Roman" w:cs="Times New Roman"/>
          <w:sz w:val="28"/>
          <w:szCs w:val="28"/>
        </w:rPr>
        <w:t xml:space="preserve">  </w:t>
      </w:r>
      <w:r w:rsidR="006A5EF6">
        <w:rPr>
          <w:rFonts w:ascii="Times New Roman" w:hAnsi="Times New Roman" w:cs="Times New Roman"/>
          <w:sz w:val="28"/>
          <w:szCs w:val="28"/>
        </w:rPr>
        <w:t xml:space="preserve">           </w:t>
      </w:r>
      <w:r w:rsidR="005C1E9A">
        <w:rPr>
          <w:rFonts w:ascii="Times New Roman" w:hAnsi="Times New Roman" w:cs="Times New Roman"/>
          <w:sz w:val="28"/>
          <w:szCs w:val="28"/>
        </w:rPr>
        <w:t xml:space="preserve">                               </w:t>
      </w:r>
      <w:r w:rsidR="006A5EF6">
        <w:rPr>
          <w:rFonts w:ascii="Times New Roman" w:hAnsi="Times New Roman" w:cs="Times New Roman"/>
          <w:sz w:val="28"/>
          <w:szCs w:val="28"/>
        </w:rPr>
        <w:t xml:space="preserve">              </w:t>
      </w:r>
      <w:r w:rsidR="004C4CB3">
        <w:rPr>
          <w:rFonts w:ascii="Times New Roman" w:hAnsi="Times New Roman" w:cs="Times New Roman"/>
          <w:sz w:val="28"/>
          <w:szCs w:val="28"/>
        </w:rPr>
        <w:t xml:space="preserve">      </w:t>
      </w:r>
      <w:r w:rsidR="00F93107">
        <w:rPr>
          <w:rFonts w:ascii="Times New Roman" w:hAnsi="Times New Roman" w:cs="Times New Roman"/>
          <w:sz w:val="28"/>
          <w:szCs w:val="28"/>
        </w:rPr>
        <w:t xml:space="preserve">                </w:t>
      </w:r>
      <w:r w:rsidRPr="004C4CB3">
        <w:rPr>
          <w:rFonts w:ascii="Times New Roman" w:hAnsi="Times New Roman" w:cs="Times New Roman"/>
          <w:sz w:val="28"/>
          <w:szCs w:val="28"/>
        </w:rPr>
        <w:t xml:space="preserve">        </w:t>
      </w:r>
      <w:r w:rsidR="004C4CB3">
        <w:rPr>
          <w:rFonts w:ascii="Times New Roman" w:hAnsi="Times New Roman" w:cs="Times New Roman"/>
          <w:sz w:val="28"/>
          <w:szCs w:val="28"/>
        </w:rPr>
        <w:t xml:space="preserve"> </w:t>
      </w:r>
      <w:r w:rsidR="007921CE">
        <w:rPr>
          <w:rFonts w:ascii="Times New Roman" w:hAnsi="Times New Roman" w:cs="Times New Roman"/>
          <w:sz w:val="28"/>
          <w:szCs w:val="28"/>
        </w:rPr>
        <w:t xml:space="preserve">  </w:t>
      </w:r>
      <w:r w:rsidR="00F93107">
        <w:rPr>
          <w:rFonts w:ascii="Times New Roman" w:hAnsi="Times New Roman" w:cs="Times New Roman"/>
          <w:sz w:val="28"/>
          <w:szCs w:val="28"/>
        </w:rPr>
        <w:t>Е.М. Тютерева</w:t>
      </w:r>
    </w:p>
    <w:sectPr w:rsidR="0092290C" w:rsidRPr="00FE13D7" w:rsidSect="00501CBE">
      <w:headerReference w:type="default" r:id="rId8"/>
      <w:pgSz w:w="16838" w:h="11906" w:orient="landscape"/>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DA7" w:rsidRDefault="009A7DA7" w:rsidP="003D2061">
      <w:pPr>
        <w:spacing w:after="0" w:line="240" w:lineRule="auto"/>
      </w:pPr>
      <w:r>
        <w:separator/>
      </w:r>
    </w:p>
  </w:endnote>
  <w:endnote w:type="continuationSeparator" w:id="0">
    <w:p w:rsidR="009A7DA7" w:rsidRDefault="009A7DA7" w:rsidP="003D2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DA7" w:rsidRDefault="009A7DA7" w:rsidP="003D2061">
      <w:pPr>
        <w:spacing w:after="0" w:line="240" w:lineRule="auto"/>
      </w:pPr>
      <w:r>
        <w:separator/>
      </w:r>
    </w:p>
  </w:footnote>
  <w:footnote w:type="continuationSeparator" w:id="0">
    <w:p w:rsidR="009A7DA7" w:rsidRDefault="009A7DA7" w:rsidP="003D2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A7" w:rsidRDefault="00AF066B">
    <w:pPr>
      <w:pStyle w:val="a5"/>
    </w:pPr>
    <w:r>
      <w:rPr>
        <w:noProof/>
      </w:rPr>
      <w:pict>
        <v:rect id="_x0000_s2052" style="position:absolute;margin-left:1.15pt;margin-top:262.4pt;width:48.3pt;height:70.5pt;z-index:251661312;visibility:visible;mso-wrap-style:square;mso-height-percent:0;mso-wrap-distance-left:9pt;mso-wrap-distance-top:0;mso-wrap-distance-right:9pt;mso-wrap-distance-bottom:0;mso-position-horizontal-relative:right-margin-area;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Cmu884ogIAAAcFAAAOAAAAAAAAAAAAAAAAAC4CAABkcnMv&#10;ZTJvRG9jLnhtbFBLAQItABQABgAIAAAAIQBs1R/T2QAAAAUBAAAPAAAAAAAAAAAAAAAAAPwEAABk&#10;cnMvZG93bnJldi54bWxQSwUGAAAAAAQABADzAAAAAgYAAAAA&#10;" o:allowincell="f" stroked="f">
          <v:textbox style="layout-flow:vertical">
            <w:txbxContent>
              <w:sdt>
                <w:sdtPr>
                  <w:rPr>
                    <w:rFonts w:ascii="Times New Roman" w:eastAsiaTheme="majorEastAsia" w:hAnsi="Times New Roman" w:cs="Times New Roman"/>
                    <w:sz w:val="28"/>
                    <w:szCs w:val="28"/>
                  </w:rPr>
                  <w:id w:val="-1133477456"/>
                </w:sdtPr>
                <w:sdtEndPr/>
                <w:sdtContent>
                  <w:p w:rsidR="009A7DA7" w:rsidRPr="005C4845" w:rsidRDefault="009A7DA7">
                    <w:pPr>
                      <w:jc w:val="center"/>
                      <w:rPr>
                        <w:rFonts w:ascii="Times New Roman" w:eastAsiaTheme="majorEastAsia" w:hAnsi="Times New Roman" w:cs="Times New Roman"/>
                        <w:sz w:val="28"/>
                        <w:szCs w:val="28"/>
                      </w:rPr>
                    </w:pPr>
                    <w:r w:rsidRPr="005C4845">
                      <w:rPr>
                        <w:rFonts w:ascii="Times New Roman" w:eastAsiaTheme="minorEastAsia" w:hAnsi="Times New Roman" w:cs="Times New Roman"/>
                        <w:sz w:val="28"/>
                        <w:szCs w:val="28"/>
                      </w:rPr>
                      <w:fldChar w:fldCharType="begin"/>
                    </w:r>
                    <w:r w:rsidRPr="005C4845">
                      <w:rPr>
                        <w:rFonts w:ascii="Times New Roman" w:hAnsi="Times New Roman" w:cs="Times New Roman"/>
                        <w:sz w:val="28"/>
                        <w:szCs w:val="28"/>
                      </w:rPr>
                      <w:instrText>PAGE  \* MERGEFORMAT</w:instrText>
                    </w:r>
                    <w:r w:rsidRPr="005C4845">
                      <w:rPr>
                        <w:rFonts w:ascii="Times New Roman" w:eastAsiaTheme="minorEastAsia" w:hAnsi="Times New Roman" w:cs="Times New Roman"/>
                        <w:sz w:val="28"/>
                        <w:szCs w:val="28"/>
                      </w:rPr>
                      <w:fldChar w:fldCharType="separate"/>
                    </w:r>
                    <w:r w:rsidR="00AF066B" w:rsidRPr="00AF066B">
                      <w:rPr>
                        <w:rFonts w:ascii="Times New Roman" w:eastAsiaTheme="majorEastAsia" w:hAnsi="Times New Roman" w:cs="Times New Roman"/>
                        <w:noProof/>
                        <w:sz w:val="28"/>
                        <w:szCs w:val="28"/>
                      </w:rPr>
                      <w:t>73</w:t>
                    </w:r>
                    <w:r w:rsidRPr="005C4845">
                      <w:rPr>
                        <w:rFonts w:ascii="Times New Roman" w:eastAsiaTheme="majorEastAsia" w:hAnsi="Times New Roman" w:cs="Times New Roman"/>
                        <w:sz w:val="28"/>
                        <w:szCs w:val="28"/>
                      </w:rPr>
                      <w:fldChar w:fldCharType="end"/>
                    </w:r>
                  </w:p>
                </w:sdtContent>
              </w:sdt>
            </w:txbxContent>
          </v:textbox>
          <w10:wrap anchorx="margin" anchory="page"/>
        </v:rect>
      </w:pict>
    </w:r>
    <w:r>
      <w:rPr>
        <w:noProof/>
      </w:rPr>
      <w:pict>
        <v:rect id="Прямоугольник 9" o:spid="_x0000_s2049" style="position:absolute;margin-left:1.15pt;margin-top:262.4pt;width:60pt;height:70.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vpjdO6ACAAAABQAADgAAAAAAAAAAAAAAAAAuAgAAZHJzL2Uy&#10;b0RvYy54bWxQSwECLQAUAAYACAAAACEAbNUf09kAAAAFAQAADwAAAAAAAAAAAAAAAAD6BAAAZHJz&#10;L2Rvd25yZXYueG1sUEsFBgAAAAAEAAQA8wAAAAAGAAAAAA==&#10;" o:allowincell="f" stroked="f">
          <v:textbox>
            <w:txbxContent>
              <w:sdt>
                <w:sdtPr>
                  <w:rPr>
                    <w:rFonts w:ascii="Times New Roman" w:eastAsiaTheme="majorEastAsia" w:hAnsi="Times New Roman" w:cs="Times New Roman"/>
                    <w:sz w:val="28"/>
                    <w:szCs w:val="28"/>
                  </w:rPr>
                  <w:id w:val="-1131474261"/>
                </w:sdtPr>
                <w:sdtEndPr/>
                <w:sdtContent>
                  <w:p w:rsidR="009A7DA7" w:rsidRDefault="009A7DA7">
                    <w:pPr>
                      <w:jc w:val="center"/>
                      <w:rPr>
                        <w:rFonts w:ascii="Times New Roman" w:eastAsiaTheme="majorEastAsia" w:hAnsi="Times New Roman" w:cs="Times New Roman"/>
                        <w:sz w:val="28"/>
                        <w:szCs w:val="28"/>
                      </w:rPr>
                    </w:pPr>
                  </w:p>
                  <w:p w:rsidR="009A7DA7" w:rsidRDefault="009A7DA7">
                    <w:pPr>
                      <w:jc w:val="center"/>
                      <w:rPr>
                        <w:rFonts w:ascii="Times New Roman" w:eastAsiaTheme="majorEastAsia" w:hAnsi="Times New Roman" w:cs="Times New Roman"/>
                        <w:sz w:val="28"/>
                        <w:szCs w:val="28"/>
                      </w:rPr>
                    </w:pPr>
                    <w:r w:rsidRPr="00B024E5">
                      <w:rPr>
                        <w:rFonts w:ascii="Times New Roman" w:eastAsiaTheme="minorEastAsia" w:hAnsi="Times New Roman" w:cs="Times New Roman"/>
                        <w:sz w:val="28"/>
                        <w:szCs w:val="28"/>
                      </w:rPr>
                      <w:fldChar w:fldCharType="begin"/>
                    </w:r>
                    <w:r w:rsidRPr="00B024E5">
                      <w:rPr>
                        <w:rFonts w:ascii="Times New Roman" w:hAnsi="Times New Roman" w:cs="Times New Roman"/>
                        <w:sz w:val="28"/>
                        <w:szCs w:val="28"/>
                      </w:rPr>
                      <w:instrText>PAGE  \* MERGEFORMAT</w:instrText>
                    </w:r>
                    <w:r w:rsidRPr="00B024E5">
                      <w:rPr>
                        <w:rFonts w:ascii="Times New Roman" w:eastAsiaTheme="minorEastAsia" w:hAnsi="Times New Roman" w:cs="Times New Roman"/>
                        <w:sz w:val="28"/>
                        <w:szCs w:val="28"/>
                      </w:rPr>
                      <w:fldChar w:fldCharType="separate"/>
                    </w:r>
                    <w:r w:rsidR="00AF066B" w:rsidRPr="00AF066B">
                      <w:rPr>
                        <w:rFonts w:ascii="Times New Roman" w:eastAsiaTheme="majorEastAsia" w:hAnsi="Times New Roman" w:cs="Times New Roman"/>
                        <w:noProof/>
                        <w:sz w:val="28"/>
                        <w:szCs w:val="28"/>
                      </w:rPr>
                      <w:t>73</w:t>
                    </w:r>
                    <w:r w:rsidRPr="00B024E5">
                      <w:rPr>
                        <w:rFonts w:ascii="Times New Roman" w:eastAsiaTheme="majorEastAsia" w:hAnsi="Times New Roman" w:cs="Times New Roman"/>
                        <w:sz w:val="28"/>
                        <w:szCs w:val="28"/>
                      </w:rPr>
                      <w:fldChar w:fldCharType="end"/>
                    </w:r>
                  </w:p>
                  <w:p w:rsidR="009A7DA7" w:rsidRPr="00B024E5" w:rsidRDefault="00AF066B">
                    <w:pPr>
                      <w:jc w:val="center"/>
                      <w:rPr>
                        <w:rFonts w:ascii="Times New Roman" w:eastAsiaTheme="majorEastAsia" w:hAnsi="Times New Roman" w:cs="Times New Roman"/>
                        <w:sz w:val="28"/>
                        <w:szCs w:val="28"/>
                      </w:rPr>
                    </w:pPr>
                  </w:p>
                </w:sdtContent>
              </w:sdt>
            </w:txbxContent>
          </v:textbox>
          <w10:wrap anchorx="margin"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A557B"/>
    <w:rsid w:val="000008EE"/>
    <w:rsid w:val="00005018"/>
    <w:rsid w:val="00007458"/>
    <w:rsid w:val="0001227D"/>
    <w:rsid w:val="00023B9A"/>
    <w:rsid w:val="000323E3"/>
    <w:rsid w:val="000370FD"/>
    <w:rsid w:val="00043D5E"/>
    <w:rsid w:val="00046F11"/>
    <w:rsid w:val="00047115"/>
    <w:rsid w:val="000613E9"/>
    <w:rsid w:val="00061A0D"/>
    <w:rsid w:val="00067889"/>
    <w:rsid w:val="00071A3C"/>
    <w:rsid w:val="0007692C"/>
    <w:rsid w:val="00082498"/>
    <w:rsid w:val="00087F6B"/>
    <w:rsid w:val="000A4CE1"/>
    <w:rsid w:val="000A5844"/>
    <w:rsid w:val="000B4386"/>
    <w:rsid w:val="000C0B3B"/>
    <w:rsid w:val="000C288B"/>
    <w:rsid w:val="000C2F45"/>
    <w:rsid w:val="000C3261"/>
    <w:rsid w:val="000D2156"/>
    <w:rsid w:val="000D4130"/>
    <w:rsid w:val="000D4885"/>
    <w:rsid w:val="000E099F"/>
    <w:rsid w:val="000E5E2B"/>
    <w:rsid w:val="000E690D"/>
    <w:rsid w:val="000F3386"/>
    <w:rsid w:val="000F7265"/>
    <w:rsid w:val="00100045"/>
    <w:rsid w:val="00104E1F"/>
    <w:rsid w:val="00105F58"/>
    <w:rsid w:val="00112DD2"/>
    <w:rsid w:val="00121AA0"/>
    <w:rsid w:val="00124CFE"/>
    <w:rsid w:val="00131012"/>
    <w:rsid w:val="00134B03"/>
    <w:rsid w:val="001353B6"/>
    <w:rsid w:val="00142A20"/>
    <w:rsid w:val="00143904"/>
    <w:rsid w:val="00151A2B"/>
    <w:rsid w:val="00152EDE"/>
    <w:rsid w:val="00180E92"/>
    <w:rsid w:val="0018570F"/>
    <w:rsid w:val="00193AEE"/>
    <w:rsid w:val="00195484"/>
    <w:rsid w:val="00197D55"/>
    <w:rsid w:val="001A7D90"/>
    <w:rsid w:val="001A7FF9"/>
    <w:rsid w:val="001D0EE7"/>
    <w:rsid w:val="001E58B6"/>
    <w:rsid w:val="001F3064"/>
    <w:rsid w:val="001F602B"/>
    <w:rsid w:val="001F6BF5"/>
    <w:rsid w:val="0020782B"/>
    <w:rsid w:val="002142EC"/>
    <w:rsid w:val="00215852"/>
    <w:rsid w:val="00233668"/>
    <w:rsid w:val="00233A09"/>
    <w:rsid w:val="00241F24"/>
    <w:rsid w:val="00277774"/>
    <w:rsid w:val="0028366C"/>
    <w:rsid w:val="00294877"/>
    <w:rsid w:val="002A061A"/>
    <w:rsid w:val="002B3726"/>
    <w:rsid w:val="002B5473"/>
    <w:rsid w:val="002C23C0"/>
    <w:rsid w:val="002C4DB4"/>
    <w:rsid w:val="002D08C0"/>
    <w:rsid w:val="002D7F82"/>
    <w:rsid w:val="002E1259"/>
    <w:rsid w:val="002E5AE1"/>
    <w:rsid w:val="002F017B"/>
    <w:rsid w:val="002F6043"/>
    <w:rsid w:val="002F66A3"/>
    <w:rsid w:val="00304230"/>
    <w:rsid w:val="00310A9E"/>
    <w:rsid w:val="003140E9"/>
    <w:rsid w:val="00315B76"/>
    <w:rsid w:val="00323920"/>
    <w:rsid w:val="003243F2"/>
    <w:rsid w:val="003326D6"/>
    <w:rsid w:val="00351F61"/>
    <w:rsid w:val="0035273E"/>
    <w:rsid w:val="003533CD"/>
    <w:rsid w:val="0035761B"/>
    <w:rsid w:val="00376E17"/>
    <w:rsid w:val="003B306A"/>
    <w:rsid w:val="003B3FF9"/>
    <w:rsid w:val="003C41BC"/>
    <w:rsid w:val="003C6C02"/>
    <w:rsid w:val="003D2061"/>
    <w:rsid w:val="003E61E6"/>
    <w:rsid w:val="0040269A"/>
    <w:rsid w:val="004036C2"/>
    <w:rsid w:val="00404634"/>
    <w:rsid w:val="00414C2B"/>
    <w:rsid w:val="00417F03"/>
    <w:rsid w:val="00424550"/>
    <w:rsid w:val="00425C04"/>
    <w:rsid w:val="00447409"/>
    <w:rsid w:val="0045275B"/>
    <w:rsid w:val="004626D2"/>
    <w:rsid w:val="00463275"/>
    <w:rsid w:val="004655E1"/>
    <w:rsid w:val="0047389D"/>
    <w:rsid w:val="00490AC1"/>
    <w:rsid w:val="004A386F"/>
    <w:rsid w:val="004B2F7A"/>
    <w:rsid w:val="004B6558"/>
    <w:rsid w:val="004C4CB3"/>
    <w:rsid w:val="004D316F"/>
    <w:rsid w:val="004D6CDD"/>
    <w:rsid w:val="004E5CDC"/>
    <w:rsid w:val="004F6D75"/>
    <w:rsid w:val="00500F55"/>
    <w:rsid w:val="005013EA"/>
    <w:rsid w:val="00501CBE"/>
    <w:rsid w:val="0050795D"/>
    <w:rsid w:val="0051013F"/>
    <w:rsid w:val="00511076"/>
    <w:rsid w:val="00514543"/>
    <w:rsid w:val="00514AB5"/>
    <w:rsid w:val="00522FDC"/>
    <w:rsid w:val="00530165"/>
    <w:rsid w:val="005379F9"/>
    <w:rsid w:val="0054641D"/>
    <w:rsid w:val="00552DE7"/>
    <w:rsid w:val="0055393B"/>
    <w:rsid w:val="0055450D"/>
    <w:rsid w:val="0056644D"/>
    <w:rsid w:val="0057190A"/>
    <w:rsid w:val="005767B6"/>
    <w:rsid w:val="00577802"/>
    <w:rsid w:val="0058016A"/>
    <w:rsid w:val="00581D06"/>
    <w:rsid w:val="00592481"/>
    <w:rsid w:val="00595DED"/>
    <w:rsid w:val="005A4E37"/>
    <w:rsid w:val="005A7513"/>
    <w:rsid w:val="005B2240"/>
    <w:rsid w:val="005B30A7"/>
    <w:rsid w:val="005B77EA"/>
    <w:rsid w:val="005C1E9A"/>
    <w:rsid w:val="005C24E6"/>
    <w:rsid w:val="005C4845"/>
    <w:rsid w:val="005C4F55"/>
    <w:rsid w:val="005D1E35"/>
    <w:rsid w:val="005D7305"/>
    <w:rsid w:val="005E68E2"/>
    <w:rsid w:val="00605A59"/>
    <w:rsid w:val="006120D6"/>
    <w:rsid w:val="006141A2"/>
    <w:rsid w:val="00616160"/>
    <w:rsid w:val="006205DA"/>
    <w:rsid w:val="006344BA"/>
    <w:rsid w:val="006369B5"/>
    <w:rsid w:val="006412C3"/>
    <w:rsid w:val="006437B3"/>
    <w:rsid w:val="00647626"/>
    <w:rsid w:val="00651B66"/>
    <w:rsid w:val="0065293E"/>
    <w:rsid w:val="00657784"/>
    <w:rsid w:val="006649CF"/>
    <w:rsid w:val="00664DC8"/>
    <w:rsid w:val="00665CE1"/>
    <w:rsid w:val="00690914"/>
    <w:rsid w:val="00692C65"/>
    <w:rsid w:val="00695F9A"/>
    <w:rsid w:val="006A5EF6"/>
    <w:rsid w:val="006B6A88"/>
    <w:rsid w:val="006B6A8D"/>
    <w:rsid w:val="006C12BD"/>
    <w:rsid w:val="006C5BAC"/>
    <w:rsid w:val="006C5ECC"/>
    <w:rsid w:val="006D01B4"/>
    <w:rsid w:val="006D493C"/>
    <w:rsid w:val="006D4E2F"/>
    <w:rsid w:val="006E2AAF"/>
    <w:rsid w:val="006F16AC"/>
    <w:rsid w:val="00700D6C"/>
    <w:rsid w:val="0072132A"/>
    <w:rsid w:val="007222A4"/>
    <w:rsid w:val="00726F1B"/>
    <w:rsid w:val="00745C55"/>
    <w:rsid w:val="00750D8E"/>
    <w:rsid w:val="00753CA8"/>
    <w:rsid w:val="0075692C"/>
    <w:rsid w:val="00757F9F"/>
    <w:rsid w:val="007607A9"/>
    <w:rsid w:val="00765227"/>
    <w:rsid w:val="007712AC"/>
    <w:rsid w:val="00775A2B"/>
    <w:rsid w:val="00783BAA"/>
    <w:rsid w:val="00786780"/>
    <w:rsid w:val="00786A95"/>
    <w:rsid w:val="00791D90"/>
    <w:rsid w:val="007921CE"/>
    <w:rsid w:val="00792B49"/>
    <w:rsid w:val="0079790B"/>
    <w:rsid w:val="007B1EF1"/>
    <w:rsid w:val="007B3935"/>
    <w:rsid w:val="007C023D"/>
    <w:rsid w:val="007D241E"/>
    <w:rsid w:val="007D48E2"/>
    <w:rsid w:val="007D531F"/>
    <w:rsid w:val="007D5EAB"/>
    <w:rsid w:val="007F24A4"/>
    <w:rsid w:val="007F3461"/>
    <w:rsid w:val="008509B8"/>
    <w:rsid w:val="00852ED0"/>
    <w:rsid w:val="00856EBA"/>
    <w:rsid w:val="00857127"/>
    <w:rsid w:val="008605A3"/>
    <w:rsid w:val="008704E1"/>
    <w:rsid w:val="00872E79"/>
    <w:rsid w:val="00880368"/>
    <w:rsid w:val="00882023"/>
    <w:rsid w:val="00890F36"/>
    <w:rsid w:val="00895E9C"/>
    <w:rsid w:val="008A37A3"/>
    <w:rsid w:val="008F47F9"/>
    <w:rsid w:val="008F6572"/>
    <w:rsid w:val="008F7474"/>
    <w:rsid w:val="00902445"/>
    <w:rsid w:val="00916125"/>
    <w:rsid w:val="009161E1"/>
    <w:rsid w:val="009207DC"/>
    <w:rsid w:val="0092290C"/>
    <w:rsid w:val="00925184"/>
    <w:rsid w:val="0092745F"/>
    <w:rsid w:val="00933550"/>
    <w:rsid w:val="0094759D"/>
    <w:rsid w:val="00954E21"/>
    <w:rsid w:val="00955F13"/>
    <w:rsid w:val="00964756"/>
    <w:rsid w:val="00965651"/>
    <w:rsid w:val="009762B3"/>
    <w:rsid w:val="00985278"/>
    <w:rsid w:val="009865FD"/>
    <w:rsid w:val="00993870"/>
    <w:rsid w:val="00997777"/>
    <w:rsid w:val="009A1EC1"/>
    <w:rsid w:val="009A31B4"/>
    <w:rsid w:val="009A7DA7"/>
    <w:rsid w:val="009C7702"/>
    <w:rsid w:val="009D557D"/>
    <w:rsid w:val="009E4D3F"/>
    <w:rsid w:val="009F270F"/>
    <w:rsid w:val="00A001EC"/>
    <w:rsid w:val="00A06EF5"/>
    <w:rsid w:val="00A21A29"/>
    <w:rsid w:val="00A22409"/>
    <w:rsid w:val="00A22C0A"/>
    <w:rsid w:val="00A24A7A"/>
    <w:rsid w:val="00A25071"/>
    <w:rsid w:val="00A26242"/>
    <w:rsid w:val="00A26D4C"/>
    <w:rsid w:val="00A33588"/>
    <w:rsid w:val="00A33AA4"/>
    <w:rsid w:val="00A35AB9"/>
    <w:rsid w:val="00A40EDC"/>
    <w:rsid w:val="00A43B2F"/>
    <w:rsid w:val="00A43CDD"/>
    <w:rsid w:val="00A46424"/>
    <w:rsid w:val="00A501EA"/>
    <w:rsid w:val="00A540CE"/>
    <w:rsid w:val="00A73C7C"/>
    <w:rsid w:val="00A8731E"/>
    <w:rsid w:val="00A928A6"/>
    <w:rsid w:val="00AB1E10"/>
    <w:rsid w:val="00AB7E52"/>
    <w:rsid w:val="00AC3793"/>
    <w:rsid w:val="00AC4426"/>
    <w:rsid w:val="00AC5813"/>
    <w:rsid w:val="00AE583F"/>
    <w:rsid w:val="00AF066B"/>
    <w:rsid w:val="00AF0B2F"/>
    <w:rsid w:val="00B007A4"/>
    <w:rsid w:val="00B024E5"/>
    <w:rsid w:val="00B026CC"/>
    <w:rsid w:val="00B17423"/>
    <w:rsid w:val="00B20734"/>
    <w:rsid w:val="00B2682F"/>
    <w:rsid w:val="00B3283B"/>
    <w:rsid w:val="00B3304A"/>
    <w:rsid w:val="00B3592C"/>
    <w:rsid w:val="00B445DC"/>
    <w:rsid w:val="00B54412"/>
    <w:rsid w:val="00B60717"/>
    <w:rsid w:val="00B6549D"/>
    <w:rsid w:val="00B7337B"/>
    <w:rsid w:val="00B86149"/>
    <w:rsid w:val="00B91099"/>
    <w:rsid w:val="00B92B2F"/>
    <w:rsid w:val="00B965E7"/>
    <w:rsid w:val="00BA0E0B"/>
    <w:rsid w:val="00BB3DCB"/>
    <w:rsid w:val="00BB7B8C"/>
    <w:rsid w:val="00BC0E04"/>
    <w:rsid w:val="00BC21B0"/>
    <w:rsid w:val="00BC2202"/>
    <w:rsid w:val="00BD5B38"/>
    <w:rsid w:val="00BF2B0B"/>
    <w:rsid w:val="00C01C4E"/>
    <w:rsid w:val="00C04357"/>
    <w:rsid w:val="00C118D0"/>
    <w:rsid w:val="00C12447"/>
    <w:rsid w:val="00C12E93"/>
    <w:rsid w:val="00C21637"/>
    <w:rsid w:val="00C34935"/>
    <w:rsid w:val="00C51A75"/>
    <w:rsid w:val="00C5787B"/>
    <w:rsid w:val="00C67718"/>
    <w:rsid w:val="00C70971"/>
    <w:rsid w:val="00C7679A"/>
    <w:rsid w:val="00C85BCD"/>
    <w:rsid w:val="00C86A85"/>
    <w:rsid w:val="00C86E10"/>
    <w:rsid w:val="00C9183E"/>
    <w:rsid w:val="00C94ED6"/>
    <w:rsid w:val="00CA3250"/>
    <w:rsid w:val="00CA53F9"/>
    <w:rsid w:val="00CC10C3"/>
    <w:rsid w:val="00CC45AE"/>
    <w:rsid w:val="00CD160B"/>
    <w:rsid w:val="00CD2A76"/>
    <w:rsid w:val="00CE73BF"/>
    <w:rsid w:val="00D01F9D"/>
    <w:rsid w:val="00D02E9C"/>
    <w:rsid w:val="00D0660E"/>
    <w:rsid w:val="00D17594"/>
    <w:rsid w:val="00D27FF3"/>
    <w:rsid w:val="00D460D8"/>
    <w:rsid w:val="00D53112"/>
    <w:rsid w:val="00D607D4"/>
    <w:rsid w:val="00D621AF"/>
    <w:rsid w:val="00D74B85"/>
    <w:rsid w:val="00D9176C"/>
    <w:rsid w:val="00D954AB"/>
    <w:rsid w:val="00D959B6"/>
    <w:rsid w:val="00DA62A0"/>
    <w:rsid w:val="00DB3411"/>
    <w:rsid w:val="00DB3D58"/>
    <w:rsid w:val="00DD725E"/>
    <w:rsid w:val="00DE3896"/>
    <w:rsid w:val="00E015C6"/>
    <w:rsid w:val="00E06A3F"/>
    <w:rsid w:val="00E1114F"/>
    <w:rsid w:val="00E172F1"/>
    <w:rsid w:val="00E23854"/>
    <w:rsid w:val="00E32C2A"/>
    <w:rsid w:val="00E32F98"/>
    <w:rsid w:val="00E34C7F"/>
    <w:rsid w:val="00E37243"/>
    <w:rsid w:val="00E534BD"/>
    <w:rsid w:val="00E54581"/>
    <w:rsid w:val="00E64822"/>
    <w:rsid w:val="00E67DA8"/>
    <w:rsid w:val="00E8290F"/>
    <w:rsid w:val="00E82E52"/>
    <w:rsid w:val="00E9094D"/>
    <w:rsid w:val="00E96AC2"/>
    <w:rsid w:val="00EA2A7E"/>
    <w:rsid w:val="00EA5A58"/>
    <w:rsid w:val="00EB0A0C"/>
    <w:rsid w:val="00EB10A0"/>
    <w:rsid w:val="00EB3A92"/>
    <w:rsid w:val="00EC7245"/>
    <w:rsid w:val="00ED5DDB"/>
    <w:rsid w:val="00ED72DC"/>
    <w:rsid w:val="00EE04C0"/>
    <w:rsid w:val="00EE0709"/>
    <w:rsid w:val="00EF3DFA"/>
    <w:rsid w:val="00EF3EF4"/>
    <w:rsid w:val="00EF4A7C"/>
    <w:rsid w:val="00EF63F8"/>
    <w:rsid w:val="00EF723B"/>
    <w:rsid w:val="00EF7469"/>
    <w:rsid w:val="00F05F82"/>
    <w:rsid w:val="00F11C54"/>
    <w:rsid w:val="00F13EF6"/>
    <w:rsid w:val="00F145A6"/>
    <w:rsid w:val="00F22EAD"/>
    <w:rsid w:val="00F31A94"/>
    <w:rsid w:val="00F32D99"/>
    <w:rsid w:val="00F432C8"/>
    <w:rsid w:val="00F449E1"/>
    <w:rsid w:val="00F472B6"/>
    <w:rsid w:val="00F50435"/>
    <w:rsid w:val="00F55EC6"/>
    <w:rsid w:val="00F61655"/>
    <w:rsid w:val="00F647B4"/>
    <w:rsid w:val="00F704F6"/>
    <w:rsid w:val="00F7646A"/>
    <w:rsid w:val="00F82E5A"/>
    <w:rsid w:val="00F93107"/>
    <w:rsid w:val="00F97BB3"/>
    <w:rsid w:val="00FA1A84"/>
    <w:rsid w:val="00FA29F7"/>
    <w:rsid w:val="00FA3109"/>
    <w:rsid w:val="00FA557B"/>
    <w:rsid w:val="00FA5728"/>
    <w:rsid w:val="00FB3D26"/>
    <w:rsid w:val="00FC4D7C"/>
    <w:rsid w:val="00FC5E16"/>
    <w:rsid w:val="00FC6FF9"/>
    <w:rsid w:val="00FD45D8"/>
    <w:rsid w:val="00FE13D7"/>
    <w:rsid w:val="00FE5974"/>
    <w:rsid w:val="00FF1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3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9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90C"/>
    <w:rPr>
      <w:rFonts w:ascii="Tahoma" w:hAnsi="Tahoma" w:cs="Tahoma"/>
      <w:sz w:val="16"/>
      <w:szCs w:val="16"/>
    </w:rPr>
  </w:style>
  <w:style w:type="paragraph" w:styleId="a5">
    <w:name w:val="header"/>
    <w:basedOn w:val="a"/>
    <w:link w:val="a6"/>
    <w:uiPriority w:val="99"/>
    <w:unhideWhenUsed/>
    <w:rsid w:val="003D206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2061"/>
  </w:style>
  <w:style w:type="paragraph" w:styleId="a7">
    <w:name w:val="footer"/>
    <w:basedOn w:val="a"/>
    <w:link w:val="a8"/>
    <w:uiPriority w:val="99"/>
    <w:unhideWhenUsed/>
    <w:rsid w:val="003D20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20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1272">
      <w:bodyDiv w:val="1"/>
      <w:marLeft w:val="0"/>
      <w:marRight w:val="0"/>
      <w:marTop w:val="0"/>
      <w:marBottom w:val="0"/>
      <w:divBdr>
        <w:top w:val="none" w:sz="0" w:space="0" w:color="auto"/>
        <w:left w:val="none" w:sz="0" w:space="0" w:color="auto"/>
        <w:bottom w:val="none" w:sz="0" w:space="0" w:color="auto"/>
        <w:right w:val="none" w:sz="0" w:space="0" w:color="auto"/>
      </w:divBdr>
    </w:div>
    <w:div w:id="97221253">
      <w:bodyDiv w:val="1"/>
      <w:marLeft w:val="0"/>
      <w:marRight w:val="0"/>
      <w:marTop w:val="0"/>
      <w:marBottom w:val="0"/>
      <w:divBdr>
        <w:top w:val="none" w:sz="0" w:space="0" w:color="auto"/>
        <w:left w:val="none" w:sz="0" w:space="0" w:color="auto"/>
        <w:bottom w:val="none" w:sz="0" w:space="0" w:color="auto"/>
        <w:right w:val="none" w:sz="0" w:space="0" w:color="auto"/>
      </w:divBdr>
    </w:div>
    <w:div w:id="332685545">
      <w:bodyDiv w:val="1"/>
      <w:marLeft w:val="0"/>
      <w:marRight w:val="0"/>
      <w:marTop w:val="0"/>
      <w:marBottom w:val="0"/>
      <w:divBdr>
        <w:top w:val="none" w:sz="0" w:space="0" w:color="auto"/>
        <w:left w:val="none" w:sz="0" w:space="0" w:color="auto"/>
        <w:bottom w:val="none" w:sz="0" w:space="0" w:color="auto"/>
        <w:right w:val="none" w:sz="0" w:space="0" w:color="auto"/>
      </w:divBdr>
    </w:div>
    <w:div w:id="374818464">
      <w:bodyDiv w:val="1"/>
      <w:marLeft w:val="0"/>
      <w:marRight w:val="0"/>
      <w:marTop w:val="0"/>
      <w:marBottom w:val="0"/>
      <w:divBdr>
        <w:top w:val="none" w:sz="0" w:space="0" w:color="auto"/>
        <w:left w:val="none" w:sz="0" w:space="0" w:color="auto"/>
        <w:bottom w:val="none" w:sz="0" w:space="0" w:color="auto"/>
        <w:right w:val="none" w:sz="0" w:space="0" w:color="auto"/>
      </w:divBdr>
    </w:div>
    <w:div w:id="510067244">
      <w:bodyDiv w:val="1"/>
      <w:marLeft w:val="0"/>
      <w:marRight w:val="0"/>
      <w:marTop w:val="0"/>
      <w:marBottom w:val="0"/>
      <w:divBdr>
        <w:top w:val="none" w:sz="0" w:space="0" w:color="auto"/>
        <w:left w:val="none" w:sz="0" w:space="0" w:color="auto"/>
        <w:bottom w:val="none" w:sz="0" w:space="0" w:color="auto"/>
        <w:right w:val="none" w:sz="0" w:space="0" w:color="auto"/>
      </w:divBdr>
    </w:div>
    <w:div w:id="701244801">
      <w:bodyDiv w:val="1"/>
      <w:marLeft w:val="0"/>
      <w:marRight w:val="0"/>
      <w:marTop w:val="0"/>
      <w:marBottom w:val="0"/>
      <w:divBdr>
        <w:top w:val="none" w:sz="0" w:space="0" w:color="auto"/>
        <w:left w:val="none" w:sz="0" w:space="0" w:color="auto"/>
        <w:bottom w:val="none" w:sz="0" w:space="0" w:color="auto"/>
        <w:right w:val="none" w:sz="0" w:space="0" w:color="auto"/>
      </w:divBdr>
    </w:div>
    <w:div w:id="791098439">
      <w:bodyDiv w:val="1"/>
      <w:marLeft w:val="0"/>
      <w:marRight w:val="0"/>
      <w:marTop w:val="0"/>
      <w:marBottom w:val="0"/>
      <w:divBdr>
        <w:top w:val="none" w:sz="0" w:space="0" w:color="auto"/>
        <w:left w:val="none" w:sz="0" w:space="0" w:color="auto"/>
        <w:bottom w:val="none" w:sz="0" w:space="0" w:color="auto"/>
        <w:right w:val="none" w:sz="0" w:space="0" w:color="auto"/>
      </w:divBdr>
    </w:div>
    <w:div w:id="936910077">
      <w:bodyDiv w:val="1"/>
      <w:marLeft w:val="0"/>
      <w:marRight w:val="0"/>
      <w:marTop w:val="0"/>
      <w:marBottom w:val="0"/>
      <w:divBdr>
        <w:top w:val="none" w:sz="0" w:space="0" w:color="auto"/>
        <w:left w:val="none" w:sz="0" w:space="0" w:color="auto"/>
        <w:bottom w:val="none" w:sz="0" w:space="0" w:color="auto"/>
        <w:right w:val="none" w:sz="0" w:space="0" w:color="auto"/>
      </w:divBdr>
    </w:div>
    <w:div w:id="1087385915">
      <w:bodyDiv w:val="1"/>
      <w:marLeft w:val="0"/>
      <w:marRight w:val="0"/>
      <w:marTop w:val="0"/>
      <w:marBottom w:val="0"/>
      <w:divBdr>
        <w:top w:val="none" w:sz="0" w:space="0" w:color="auto"/>
        <w:left w:val="none" w:sz="0" w:space="0" w:color="auto"/>
        <w:bottom w:val="none" w:sz="0" w:space="0" w:color="auto"/>
        <w:right w:val="none" w:sz="0" w:space="0" w:color="auto"/>
      </w:divBdr>
    </w:div>
    <w:div w:id="1225916481">
      <w:bodyDiv w:val="1"/>
      <w:marLeft w:val="0"/>
      <w:marRight w:val="0"/>
      <w:marTop w:val="0"/>
      <w:marBottom w:val="0"/>
      <w:divBdr>
        <w:top w:val="none" w:sz="0" w:space="0" w:color="auto"/>
        <w:left w:val="none" w:sz="0" w:space="0" w:color="auto"/>
        <w:bottom w:val="none" w:sz="0" w:space="0" w:color="auto"/>
        <w:right w:val="none" w:sz="0" w:space="0" w:color="auto"/>
      </w:divBdr>
    </w:div>
    <w:div w:id="1250164931">
      <w:bodyDiv w:val="1"/>
      <w:marLeft w:val="0"/>
      <w:marRight w:val="0"/>
      <w:marTop w:val="0"/>
      <w:marBottom w:val="0"/>
      <w:divBdr>
        <w:top w:val="none" w:sz="0" w:space="0" w:color="auto"/>
        <w:left w:val="none" w:sz="0" w:space="0" w:color="auto"/>
        <w:bottom w:val="none" w:sz="0" w:space="0" w:color="auto"/>
        <w:right w:val="none" w:sz="0" w:space="0" w:color="auto"/>
      </w:divBdr>
    </w:div>
    <w:div w:id="1285113570">
      <w:bodyDiv w:val="1"/>
      <w:marLeft w:val="0"/>
      <w:marRight w:val="0"/>
      <w:marTop w:val="0"/>
      <w:marBottom w:val="0"/>
      <w:divBdr>
        <w:top w:val="none" w:sz="0" w:space="0" w:color="auto"/>
        <w:left w:val="none" w:sz="0" w:space="0" w:color="auto"/>
        <w:bottom w:val="none" w:sz="0" w:space="0" w:color="auto"/>
        <w:right w:val="none" w:sz="0" w:space="0" w:color="auto"/>
      </w:divBdr>
    </w:div>
    <w:div w:id="1402293183">
      <w:bodyDiv w:val="1"/>
      <w:marLeft w:val="0"/>
      <w:marRight w:val="0"/>
      <w:marTop w:val="0"/>
      <w:marBottom w:val="0"/>
      <w:divBdr>
        <w:top w:val="none" w:sz="0" w:space="0" w:color="auto"/>
        <w:left w:val="none" w:sz="0" w:space="0" w:color="auto"/>
        <w:bottom w:val="none" w:sz="0" w:space="0" w:color="auto"/>
        <w:right w:val="none" w:sz="0" w:space="0" w:color="auto"/>
      </w:divBdr>
    </w:div>
    <w:div w:id="1486388931">
      <w:bodyDiv w:val="1"/>
      <w:marLeft w:val="0"/>
      <w:marRight w:val="0"/>
      <w:marTop w:val="0"/>
      <w:marBottom w:val="0"/>
      <w:divBdr>
        <w:top w:val="none" w:sz="0" w:space="0" w:color="auto"/>
        <w:left w:val="none" w:sz="0" w:space="0" w:color="auto"/>
        <w:bottom w:val="none" w:sz="0" w:space="0" w:color="auto"/>
        <w:right w:val="none" w:sz="0" w:space="0" w:color="auto"/>
      </w:divBdr>
    </w:div>
    <w:div w:id="1722903226">
      <w:bodyDiv w:val="1"/>
      <w:marLeft w:val="0"/>
      <w:marRight w:val="0"/>
      <w:marTop w:val="0"/>
      <w:marBottom w:val="0"/>
      <w:divBdr>
        <w:top w:val="none" w:sz="0" w:space="0" w:color="auto"/>
        <w:left w:val="none" w:sz="0" w:space="0" w:color="auto"/>
        <w:bottom w:val="none" w:sz="0" w:space="0" w:color="auto"/>
        <w:right w:val="none" w:sz="0" w:space="0" w:color="auto"/>
      </w:divBdr>
    </w:div>
    <w:div w:id="2014798265">
      <w:bodyDiv w:val="1"/>
      <w:marLeft w:val="0"/>
      <w:marRight w:val="0"/>
      <w:marTop w:val="0"/>
      <w:marBottom w:val="0"/>
      <w:divBdr>
        <w:top w:val="none" w:sz="0" w:space="0" w:color="auto"/>
        <w:left w:val="none" w:sz="0" w:space="0" w:color="auto"/>
        <w:bottom w:val="none" w:sz="0" w:space="0" w:color="auto"/>
        <w:right w:val="none" w:sz="0" w:space="0" w:color="auto"/>
      </w:divBdr>
    </w:div>
    <w:div w:id="2027824677">
      <w:bodyDiv w:val="1"/>
      <w:marLeft w:val="0"/>
      <w:marRight w:val="0"/>
      <w:marTop w:val="0"/>
      <w:marBottom w:val="0"/>
      <w:divBdr>
        <w:top w:val="none" w:sz="0" w:space="0" w:color="auto"/>
        <w:left w:val="none" w:sz="0" w:space="0" w:color="auto"/>
        <w:bottom w:val="none" w:sz="0" w:space="0" w:color="auto"/>
        <w:right w:val="none" w:sz="0" w:space="0" w:color="auto"/>
      </w:divBdr>
    </w:div>
    <w:div w:id="203194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B8736-2048-4239-8084-44A2128E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73</Pages>
  <Words>18622</Words>
  <Characters>106151</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Company>
  <LinksUpToDate>false</LinksUpToDate>
  <CharactersWithSpaces>124524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Н.В. Шматкова</dc:creator>
  <cp:keywords/>
  <dc:description/>
  <cp:lastModifiedBy>Евгения Шевченко</cp:lastModifiedBy>
  <cp:revision>111</cp:revision>
  <cp:lastPrinted>2024-03-04T06:03:00Z</cp:lastPrinted>
  <dcterms:created xsi:type="dcterms:W3CDTF">2014-03-06T12:20:00Z</dcterms:created>
  <dcterms:modified xsi:type="dcterms:W3CDTF">2025-02-25T05:36:00Z</dcterms:modified>
</cp:coreProperties>
</file>